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76D1D6B3"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DF2A7A">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EA0C71">
        <w:rPr>
          <w:rFonts w:ascii="Arial" w:eastAsia="MS Mincho" w:hAnsi="Arial" w:cs="Arial"/>
          <w:b/>
          <w:sz w:val="24"/>
          <w:szCs w:val="24"/>
          <w:lang w:eastAsia="ja-JP"/>
        </w:rPr>
        <w:t>S1-25</w:t>
      </w:r>
      <w:r w:rsidR="00DB5BA0">
        <w:rPr>
          <w:rFonts w:ascii="Arial" w:eastAsia="MS Mincho" w:hAnsi="Arial" w:cs="Arial"/>
          <w:b/>
          <w:sz w:val="24"/>
          <w:szCs w:val="24"/>
          <w:lang w:eastAsia="ja-JP"/>
        </w:rPr>
        <w:t>3287</w:t>
      </w:r>
    </w:p>
    <w:p w14:paraId="37928451" w14:textId="240218E6" w:rsidR="008D05CF" w:rsidRPr="000D6532" w:rsidRDefault="00DF2A7A"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25</w:t>
      </w:r>
      <w:r w:rsidR="008D4BD9" w:rsidRPr="008D4BD9">
        <w:rPr>
          <w:rFonts w:ascii="Arial" w:eastAsia="MS Mincho" w:hAnsi="Arial" w:cs="Arial"/>
          <w:b/>
          <w:sz w:val="24"/>
          <w:szCs w:val="24"/>
          <w:lang w:eastAsia="ja-JP"/>
        </w:rPr>
        <w:t>-2</w:t>
      </w:r>
      <w:r>
        <w:rPr>
          <w:rFonts w:ascii="Arial" w:eastAsia="MS Mincho" w:hAnsi="Arial" w:cs="Arial"/>
          <w:b/>
          <w:sz w:val="24"/>
          <w:szCs w:val="24"/>
          <w:lang w:eastAsia="ja-JP"/>
        </w:rPr>
        <w:t>9</w:t>
      </w:r>
      <w:r w:rsidR="008D4BD9" w:rsidRPr="008D4BD9">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008D4BD9" w:rsidRPr="008D4BD9">
        <w:rPr>
          <w:rFonts w:ascii="Arial" w:eastAsia="MS Mincho" w:hAnsi="Arial" w:cs="Arial"/>
          <w:b/>
          <w:sz w:val="24"/>
          <w:szCs w:val="24"/>
          <w:lang w:eastAsia="ja-JP"/>
        </w:rPr>
        <w:t xml:space="preserve"> 2025, </w:t>
      </w:r>
      <w:r>
        <w:rPr>
          <w:rFonts w:ascii="Arial" w:eastAsia="MS Mincho" w:hAnsi="Arial" w:cs="Arial"/>
          <w:b/>
          <w:sz w:val="24"/>
          <w:szCs w:val="24"/>
          <w:lang w:eastAsia="ja-JP"/>
        </w:rPr>
        <w:t>Gothenburg</w:t>
      </w:r>
      <w:r w:rsidR="008D4BD9" w:rsidRPr="008D4BD9">
        <w:rPr>
          <w:rFonts w:ascii="Arial" w:eastAsia="MS Mincho" w:hAnsi="Arial" w:cs="Arial"/>
          <w:b/>
          <w:sz w:val="24"/>
          <w:szCs w:val="24"/>
          <w:lang w:eastAsia="ja-JP"/>
        </w:rPr>
        <w:t xml:space="preserve">, </w:t>
      </w:r>
      <w:r>
        <w:rPr>
          <w:rFonts w:ascii="Arial" w:eastAsia="MS Mincho" w:hAnsi="Arial" w:cs="Arial"/>
          <w:b/>
          <w:sz w:val="24"/>
          <w:szCs w:val="24"/>
          <w:lang w:eastAsia="ja-JP"/>
        </w:rPr>
        <w:t>Sweden</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859F342"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93CDE">
        <w:rPr>
          <w:rFonts w:ascii="Arial" w:hAnsi="Arial" w:cs="Arial"/>
          <w:b/>
          <w:bCs/>
        </w:rPr>
        <w:t>OTD_US</w:t>
      </w:r>
    </w:p>
    <w:p w14:paraId="4711311D" w14:textId="7C131A2A"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D41365">
        <w:rPr>
          <w:rFonts w:ascii="Arial" w:hAnsi="Arial" w:cs="Arial"/>
          <w:b/>
          <w:bCs/>
        </w:rPr>
        <w:t>Small Technical Changes to</w:t>
      </w:r>
      <w:r w:rsidR="004B77F9">
        <w:rPr>
          <w:rFonts w:ascii="Arial" w:hAnsi="Arial" w:cs="Arial"/>
          <w:b/>
          <w:bCs/>
        </w:rPr>
        <w:t xml:space="preserve"> </w:t>
      </w:r>
      <w:r w:rsidR="00A6616D">
        <w:rPr>
          <w:rFonts w:ascii="Arial" w:hAnsi="Arial" w:cs="Arial"/>
          <w:b/>
          <w:bCs/>
        </w:rPr>
        <w:t>IMS Intelligent Calling Service</w:t>
      </w:r>
    </w:p>
    <w:p w14:paraId="7996084A" w14:textId="423690D6"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A25C6E">
        <w:rPr>
          <w:rFonts w:ascii="Arial" w:hAnsi="Arial" w:cs="Arial"/>
          <w:b/>
          <w:bCs/>
        </w:rPr>
        <w:t>22.870v0.</w:t>
      </w:r>
      <w:r w:rsidR="00993920">
        <w:rPr>
          <w:rFonts w:ascii="Arial" w:hAnsi="Arial" w:cs="Arial"/>
          <w:b/>
          <w:bCs/>
        </w:rPr>
        <w:t>3</w:t>
      </w:r>
      <w:r w:rsidR="00A25C6E">
        <w:rPr>
          <w:rFonts w:ascii="Arial" w:hAnsi="Arial" w:cs="Arial"/>
          <w:b/>
          <w:bCs/>
        </w:rPr>
        <w:t>.1</w:t>
      </w:r>
    </w:p>
    <w:p w14:paraId="0BC8E829" w14:textId="46ADBABC"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E4D94">
        <w:rPr>
          <w:rFonts w:ascii="Arial" w:hAnsi="Arial" w:cs="Arial"/>
          <w:b/>
          <w:bCs/>
        </w:rPr>
        <w:t>8.1.</w:t>
      </w:r>
      <w:r w:rsidR="00E006AE">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E8F8A5D"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E6B70">
        <w:rPr>
          <w:rFonts w:ascii="Arial" w:hAnsi="Arial" w:cs="Arial"/>
          <w:b/>
          <w:bCs/>
        </w:rPr>
        <w:t>Selvam Rengasami (</w:t>
      </w:r>
      <w:hyperlink r:id="rId9" w:history="1">
        <w:r w:rsidR="009E6B70" w:rsidRPr="00C172FA">
          <w:rPr>
            <w:rStyle w:val="Hyperlink"/>
            <w:rFonts w:ascii="Arial" w:hAnsi="Arial" w:cs="Arial"/>
            <w:b/>
            <w:bCs/>
          </w:rPr>
          <w:t>selvam@trideaworks.com</w:t>
        </w:r>
      </w:hyperlink>
      <w:r w:rsidR="009E6B70">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555BCD3"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2D10B7">
        <w:rPr>
          <w:rFonts w:ascii="Arial" w:eastAsia="Calibri" w:hAnsi="Arial" w:cs="Arial"/>
          <w:i/>
          <w:sz w:val="22"/>
          <w:szCs w:val="22"/>
        </w:rPr>
        <w:t xml:space="preserve">This paper </w:t>
      </w:r>
      <w:r w:rsidR="001B3C73">
        <w:rPr>
          <w:rFonts w:ascii="Arial" w:eastAsia="Calibri" w:hAnsi="Arial" w:cs="Arial"/>
          <w:i/>
          <w:sz w:val="22"/>
          <w:szCs w:val="22"/>
        </w:rPr>
        <w:t xml:space="preserve">includes a set of </w:t>
      </w:r>
      <w:r w:rsidR="005B0CB9">
        <w:rPr>
          <w:rFonts w:ascii="Arial" w:eastAsia="Calibri" w:hAnsi="Arial" w:cs="Arial"/>
          <w:i/>
          <w:sz w:val="22"/>
          <w:szCs w:val="22"/>
        </w:rPr>
        <w:t>small technical changes</w:t>
      </w:r>
      <w:r w:rsidR="001B3C73">
        <w:rPr>
          <w:rFonts w:ascii="Arial" w:eastAsia="Calibri" w:hAnsi="Arial" w:cs="Arial"/>
          <w:i/>
          <w:sz w:val="22"/>
          <w:szCs w:val="22"/>
        </w:rPr>
        <w:t xml:space="preserve"> to</w:t>
      </w:r>
      <w:r w:rsidR="00102EBA">
        <w:rPr>
          <w:rFonts w:ascii="Arial" w:eastAsia="Calibri" w:hAnsi="Arial" w:cs="Arial"/>
          <w:i/>
          <w:sz w:val="22"/>
          <w:szCs w:val="22"/>
        </w:rPr>
        <w:t xml:space="preserve"> 6.21 on Use Case on Intelligent Calling Services</w:t>
      </w:r>
      <w:r w:rsidR="005B0CB9">
        <w:rPr>
          <w:rFonts w:ascii="Arial" w:eastAsia="Calibri" w:hAnsi="Arial" w:cs="Arial"/>
          <w:i/>
          <w:sz w:val="22"/>
          <w:szCs w:val="22"/>
        </w:rPr>
        <w:t xml:space="preserve"> intended to provide clarity</w:t>
      </w:r>
      <w:r w:rsidR="00102EBA">
        <w:rPr>
          <w:rFonts w:ascii="Arial" w:eastAsia="Calibri" w:hAnsi="Arial" w:cs="Arial"/>
          <w:i/>
          <w:sz w:val="22"/>
          <w:szCs w:val="22"/>
        </w:rPr>
        <w:t xml:space="preserve">. </w:t>
      </w:r>
      <w:r w:rsidR="005B0CB9">
        <w:rPr>
          <w:rFonts w:ascii="Arial" w:eastAsia="Calibri" w:hAnsi="Arial" w:cs="Arial"/>
          <w:i/>
          <w:sz w:val="22"/>
          <w:szCs w:val="22"/>
        </w:rPr>
        <w:t xml:space="preserve">These changes are not intended to </w:t>
      </w:r>
      <w:r w:rsidR="009F402D">
        <w:rPr>
          <w:rFonts w:ascii="Arial" w:eastAsia="Calibri" w:hAnsi="Arial" w:cs="Arial"/>
          <w:i/>
          <w:sz w:val="22"/>
          <w:szCs w:val="22"/>
        </w:rPr>
        <w:t xml:space="preserve">change the original intent, but to make that intent </w:t>
      </w:r>
      <w:proofErr w:type="gramStart"/>
      <w:r w:rsidR="009F402D">
        <w:rPr>
          <w:rFonts w:ascii="Arial" w:eastAsia="Calibri" w:hAnsi="Arial" w:cs="Arial"/>
          <w:i/>
          <w:sz w:val="22"/>
          <w:szCs w:val="22"/>
        </w:rPr>
        <w:t>more clear</w:t>
      </w:r>
      <w:proofErr w:type="gramEnd"/>
      <w:r w:rsidR="009F402D">
        <w:rPr>
          <w:rFonts w:ascii="Arial" w:eastAsia="Calibri" w:hAnsi="Arial" w:cs="Arial"/>
          <w:i/>
          <w:sz w:val="22"/>
          <w:szCs w:val="22"/>
        </w:rPr>
        <w:t>.</w:t>
      </w:r>
    </w:p>
    <w:p w14:paraId="28CC9352" w14:textId="2BA240CA" w:rsidR="0009108F" w:rsidRPr="0009108F" w:rsidRDefault="0009108F" w:rsidP="0009108F">
      <w:pPr>
        <w:pStyle w:val="CRCoverPage"/>
        <w:rPr>
          <w:b/>
          <w:noProof/>
        </w:rPr>
      </w:pPr>
      <w:r w:rsidRPr="00C524DD">
        <w:rPr>
          <w:b/>
          <w:noProof/>
        </w:rPr>
        <w:t>1</w:t>
      </w:r>
      <w:r w:rsidRPr="0009108F">
        <w:rPr>
          <w:b/>
          <w:noProof/>
        </w:rPr>
        <w:t>. Introduction</w:t>
      </w:r>
      <w:r w:rsidR="00102EBA">
        <w:rPr>
          <w:b/>
          <w:noProof/>
        </w:rPr>
        <w:t xml:space="preserve"> &amp; Reasonf or Change</w:t>
      </w:r>
    </w:p>
    <w:p w14:paraId="2C3D1C89" w14:textId="34FEA9CF" w:rsidR="00102EBA" w:rsidRDefault="00102EBA" w:rsidP="0009108F">
      <w:pPr>
        <w:pStyle w:val="CRCoverPage"/>
        <w:rPr>
          <w:rFonts w:ascii="Times New Roman" w:hAnsi="Times New Roman"/>
          <w:noProof/>
        </w:rPr>
      </w:pPr>
      <w:r>
        <w:rPr>
          <w:rFonts w:ascii="Times New Roman" w:hAnsi="Times New Roman"/>
          <w:noProof/>
        </w:rPr>
        <w:t xml:space="preserve">This paper attempts to make a set of </w:t>
      </w:r>
      <w:r w:rsidR="009F402D">
        <w:rPr>
          <w:rFonts w:ascii="Times New Roman" w:hAnsi="Times New Roman"/>
          <w:noProof/>
        </w:rPr>
        <w:t>small technical changes</w:t>
      </w:r>
      <w:r>
        <w:rPr>
          <w:rFonts w:ascii="Times New Roman" w:hAnsi="Times New Roman"/>
          <w:noProof/>
        </w:rPr>
        <w:t xml:space="preserve"> to Clause 6.21 on Use Case on Intellgent Calling Services. The</w:t>
      </w:r>
      <w:r w:rsidR="00910CE0">
        <w:rPr>
          <w:rFonts w:ascii="Times New Roman" w:hAnsi="Times New Roman"/>
          <w:noProof/>
        </w:rPr>
        <w:t xml:space="preserve">se proposed </w:t>
      </w:r>
      <w:r>
        <w:rPr>
          <w:rFonts w:ascii="Times New Roman" w:hAnsi="Times New Roman"/>
          <w:noProof/>
        </w:rPr>
        <w:t xml:space="preserve">changes </w:t>
      </w:r>
      <w:r w:rsidR="00910CE0">
        <w:rPr>
          <w:rFonts w:ascii="Times New Roman" w:hAnsi="Times New Roman"/>
          <w:noProof/>
        </w:rPr>
        <w:t xml:space="preserve">are not intended to make any technical or substantial modifications to the </w:t>
      </w:r>
      <w:r w:rsidR="00AF094C">
        <w:rPr>
          <w:rFonts w:ascii="Times New Roman" w:hAnsi="Times New Roman"/>
          <w:noProof/>
        </w:rPr>
        <w:t>clause.</w:t>
      </w:r>
    </w:p>
    <w:p w14:paraId="0491F502" w14:textId="32E59A7B" w:rsidR="0009108F" w:rsidRPr="0009108F" w:rsidRDefault="00B165CC" w:rsidP="0009108F">
      <w:pPr>
        <w:pStyle w:val="CRCoverPage"/>
        <w:rPr>
          <w:b/>
          <w:noProof/>
        </w:rPr>
      </w:pPr>
      <w:r>
        <w:rPr>
          <w:b/>
          <w:noProof/>
        </w:rPr>
        <w:t>3</w:t>
      </w:r>
      <w:r w:rsidR="0009108F" w:rsidRPr="0009108F">
        <w:rPr>
          <w:b/>
          <w:noProof/>
        </w:rPr>
        <w:t>. Proposal</w:t>
      </w:r>
    </w:p>
    <w:p w14:paraId="6E70F031" w14:textId="59C652C8" w:rsidR="0009108F" w:rsidRPr="008A5E86" w:rsidRDefault="0009108F" w:rsidP="0009108F">
      <w:pPr>
        <w:rPr>
          <w:noProof/>
          <w:lang w:val="en-US"/>
        </w:rPr>
      </w:pPr>
      <w:r w:rsidRPr="00D658A3">
        <w:rPr>
          <w:noProof/>
          <w:lang w:val="en-US"/>
        </w:rPr>
        <w:t xml:space="preserve">It is proposed to agree the following changes to 3GPP TR </w:t>
      </w:r>
      <w:r w:rsidR="000B0725">
        <w:rPr>
          <w:noProof/>
          <w:lang w:val="en-US"/>
        </w:rPr>
        <w:t>22.</w:t>
      </w:r>
      <w:r w:rsidR="00B165CC">
        <w:rPr>
          <w:noProof/>
          <w:lang w:val="en-US"/>
        </w:rPr>
        <w:t>870v0.2.1</w:t>
      </w:r>
      <w:r w:rsidR="00827A05">
        <w:rPr>
          <w:noProof/>
          <w:lang w:val="en-US"/>
        </w:rPr>
        <w:t>.</w:t>
      </w:r>
    </w:p>
    <w:p w14:paraId="7DBB76EA" w14:textId="77777777" w:rsidR="0009108F" w:rsidRPr="008A5E86" w:rsidRDefault="0009108F" w:rsidP="0009108F">
      <w:pPr>
        <w:pBdr>
          <w:bottom w:val="single" w:sz="12" w:space="1" w:color="auto"/>
        </w:pBdr>
        <w:rPr>
          <w:noProof/>
          <w:lang w:val="en-US"/>
        </w:rPr>
      </w:pPr>
    </w:p>
    <w:p w14:paraId="22EE8EE6" w14:textId="77777777" w:rsidR="00BF0BCF" w:rsidRPr="008A5E86" w:rsidRDefault="00BF0BCF" w:rsidP="00BF0BCF">
      <w:pPr>
        <w:rPr>
          <w:noProof/>
          <w:lang w:val="en-US"/>
        </w:rPr>
      </w:pPr>
    </w:p>
    <w:p w14:paraId="34ECCEAB" w14:textId="77777777" w:rsidR="00BF0BCF" w:rsidRPr="0009108F" w:rsidRDefault="00BF0BCF" w:rsidP="00BF0BC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1A2B3B9" w14:textId="77777777" w:rsidR="00D6604F" w:rsidRPr="00D6604F" w:rsidRDefault="00D6604F" w:rsidP="00D6604F">
      <w:pPr>
        <w:keepNext/>
        <w:keepLines/>
        <w:overflowPunct w:val="0"/>
        <w:autoSpaceDE w:val="0"/>
        <w:autoSpaceDN w:val="0"/>
        <w:adjustRightInd w:val="0"/>
        <w:spacing w:before="180"/>
        <w:ind w:left="1134" w:hanging="1134"/>
        <w:textAlignment w:val="baseline"/>
        <w:outlineLvl w:val="1"/>
        <w:rPr>
          <w:rFonts w:ascii="Arial" w:eastAsia="SimSun" w:hAnsi="Arial"/>
          <w:sz w:val="32"/>
          <w:lang w:val="en-US" w:eastAsia="zh-CN"/>
        </w:rPr>
      </w:pPr>
      <w:bookmarkStart w:id="0" w:name="_Toc201586075"/>
      <w:bookmarkStart w:id="1" w:name="_Toc201585781"/>
      <w:r w:rsidRPr="00D6604F">
        <w:rPr>
          <w:rFonts w:ascii="Arial" w:eastAsia="SimSun" w:hAnsi="Arial"/>
          <w:sz w:val="32"/>
          <w:lang w:val="en-US" w:eastAsia="zh-CN"/>
        </w:rPr>
        <w:t>6.</w:t>
      </w:r>
      <w:r w:rsidRPr="00D6604F">
        <w:rPr>
          <w:rFonts w:ascii="Arial" w:eastAsia="SimSun" w:hAnsi="Arial" w:hint="eastAsia"/>
          <w:sz w:val="32"/>
          <w:lang w:val="en-US" w:eastAsia="zh-CN"/>
        </w:rPr>
        <w:t>21</w:t>
      </w:r>
      <w:r w:rsidRPr="00D6604F">
        <w:rPr>
          <w:rFonts w:ascii="Arial" w:eastAsia="SimSun" w:hAnsi="Arial"/>
          <w:sz w:val="32"/>
          <w:lang w:val="en-US" w:eastAsia="zh-CN"/>
        </w:rPr>
        <w:tab/>
        <w:t xml:space="preserve">Use case on </w:t>
      </w:r>
      <w:r w:rsidRPr="00D6604F">
        <w:rPr>
          <w:rFonts w:ascii="Arial" w:eastAsia="SimSun" w:hAnsi="Arial" w:hint="eastAsia"/>
          <w:sz w:val="32"/>
          <w:lang w:val="en-US" w:eastAsia="zh-CN"/>
        </w:rPr>
        <w:t>i</w:t>
      </w:r>
      <w:r w:rsidRPr="00D6604F">
        <w:rPr>
          <w:rFonts w:ascii="Arial" w:eastAsia="SimSun" w:hAnsi="Arial"/>
          <w:sz w:val="32"/>
          <w:lang w:val="en-US" w:eastAsia="zh-CN"/>
        </w:rPr>
        <w:t xml:space="preserve">ntelligent </w:t>
      </w:r>
      <w:r w:rsidRPr="00D6604F">
        <w:rPr>
          <w:rFonts w:ascii="Arial" w:eastAsia="SimSun" w:hAnsi="Arial" w:hint="eastAsia"/>
          <w:sz w:val="32"/>
          <w:lang w:val="en-US" w:eastAsia="zh-CN"/>
        </w:rPr>
        <w:t>c</w:t>
      </w:r>
      <w:r w:rsidRPr="00D6604F">
        <w:rPr>
          <w:rFonts w:ascii="Arial" w:eastAsia="SimSun" w:hAnsi="Arial"/>
          <w:sz w:val="32"/>
          <w:lang w:val="en-US" w:eastAsia="zh-CN"/>
        </w:rPr>
        <w:t xml:space="preserve">alling </w:t>
      </w:r>
      <w:r w:rsidRPr="00D6604F">
        <w:rPr>
          <w:rFonts w:ascii="Arial" w:eastAsia="SimSun" w:hAnsi="Arial" w:hint="eastAsia"/>
          <w:sz w:val="32"/>
          <w:lang w:val="en-US" w:eastAsia="zh-CN"/>
        </w:rPr>
        <w:t>s</w:t>
      </w:r>
      <w:r w:rsidRPr="00D6604F">
        <w:rPr>
          <w:rFonts w:ascii="Arial" w:eastAsia="SimSun" w:hAnsi="Arial"/>
          <w:sz w:val="32"/>
          <w:lang w:val="en-US" w:eastAsia="zh-CN"/>
        </w:rPr>
        <w:t>ervices</w:t>
      </w:r>
      <w:bookmarkEnd w:id="0"/>
    </w:p>
    <w:p w14:paraId="79D58E47" w14:textId="77777777" w:rsidR="00D6604F" w:rsidRPr="00D6604F" w:rsidRDefault="00D6604F" w:rsidP="00D6604F">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2" w:name="_Toc201586076"/>
      <w:r w:rsidRPr="00D6604F">
        <w:rPr>
          <w:rFonts w:ascii="Arial" w:eastAsia="SimSun" w:hAnsi="Arial"/>
          <w:sz w:val="28"/>
          <w:lang w:val="en-US" w:eastAsia="zh-CN"/>
        </w:rPr>
        <w:t>6.</w:t>
      </w:r>
      <w:r w:rsidRPr="00D6604F">
        <w:rPr>
          <w:rFonts w:ascii="Arial" w:eastAsia="SimSun" w:hAnsi="Arial" w:hint="eastAsia"/>
          <w:sz w:val="28"/>
          <w:lang w:val="en-US" w:eastAsia="zh-CN"/>
        </w:rPr>
        <w:t>21</w:t>
      </w:r>
      <w:r w:rsidRPr="00D6604F">
        <w:rPr>
          <w:rFonts w:ascii="Arial" w:eastAsia="SimSun" w:hAnsi="Arial"/>
          <w:sz w:val="28"/>
          <w:lang w:val="en-US" w:eastAsia="zh-CN"/>
        </w:rPr>
        <w:t>.1</w:t>
      </w:r>
      <w:r w:rsidRPr="00D6604F">
        <w:rPr>
          <w:rFonts w:ascii="Arial" w:eastAsia="SimSun" w:hAnsi="Arial"/>
          <w:sz w:val="28"/>
          <w:lang w:val="en-US" w:eastAsia="zh-CN"/>
        </w:rPr>
        <w:tab/>
        <w:t>Description</w:t>
      </w:r>
      <w:bookmarkEnd w:id="2"/>
    </w:p>
    <w:p w14:paraId="10C04457" w14:textId="77777777" w:rsidR="00D6604F" w:rsidRPr="00D6604F" w:rsidRDefault="00D6604F" w:rsidP="00D6604F">
      <w:pPr>
        <w:rPr>
          <w:lang w:val="en-US" w:eastAsia="zh-CN"/>
        </w:rPr>
      </w:pPr>
      <w:r w:rsidRPr="00D6604F">
        <w:rPr>
          <w:lang w:val="en-US" w:eastAsia="zh-CN"/>
        </w:rPr>
        <w:t>With the advances in AI technology, our service provider can deliver enhanced services to customer. The voice call service is quite universal in people’s daily communication, and we can foresee a few advantages for the combination of AI and voice call. Th</w:t>
      </w:r>
      <w:r w:rsidRPr="00D6604F">
        <w:rPr>
          <w:rFonts w:eastAsia="SimSun"/>
          <w:shd w:val="clear" w:color="auto" w:fill="FFFFFF"/>
          <w:lang w:val="en-US" w:eastAsia="zh-CN"/>
        </w:rPr>
        <w:t>e operator has natural advantage in voice-based services and always been well complying with the user and data privacy related law and regulations. AI with recognition and perception capability can empower the new generation interactive Intelligent calling services, i</w:t>
      </w:r>
      <w:r w:rsidRPr="00D6604F">
        <w:rPr>
          <w:lang w:val="en-US" w:eastAsia="zh-CN"/>
        </w:rPr>
        <w:t>t’s highly practical for the operators all over the world to provide voice based intelligent calling service to the consumers, such as Intelligent pick-up services or Intelligent anti-fraud services. Below we explain the foreseen potential requirements for intelligent calling services:</w:t>
      </w:r>
    </w:p>
    <w:p w14:paraId="3B0A6B8A" w14:textId="77777777" w:rsidR="00D6604F" w:rsidRPr="00D6604F" w:rsidRDefault="00D6604F" w:rsidP="00D6604F">
      <w:pPr>
        <w:numPr>
          <w:ilvl w:val="0"/>
          <w:numId w:val="11"/>
        </w:numPr>
        <w:overflowPunct w:val="0"/>
        <w:autoSpaceDE w:val="0"/>
        <w:autoSpaceDN w:val="0"/>
        <w:adjustRightInd w:val="0"/>
        <w:textAlignment w:val="baseline"/>
        <w:rPr>
          <w:rFonts w:eastAsia="SimSun"/>
          <w:shd w:val="clear" w:color="auto" w:fill="FFFFFF"/>
          <w:lang w:val="en-US" w:eastAsia="zh-CN"/>
        </w:rPr>
      </w:pPr>
      <w:r w:rsidRPr="00D6604F">
        <w:rPr>
          <w:rFonts w:eastAsia="SimSun"/>
          <w:shd w:val="clear" w:color="auto" w:fill="FFFFFF"/>
          <w:lang w:val="en-US" w:eastAsia="zh-CN"/>
        </w:rPr>
        <w:t xml:space="preserve"> Intelligent 24-hours online requirements: </w:t>
      </w:r>
    </w:p>
    <w:p w14:paraId="19CC4DE0" w14:textId="6CA0B786" w:rsidR="00D6604F" w:rsidRPr="00D6604F" w:rsidRDefault="00D6604F" w:rsidP="00D6604F">
      <w:pPr>
        <w:rPr>
          <w:rFonts w:eastAsia="SimSun"/>
          <w:shd w:val="clear" w:color="auto" w:fill="FFFFFF"/>
          <w:lang w:val="en-US" w:eastAsia="zh-CN"/>
        </w:rPr>
      </w:pPr>
      <w:r w:rsidRPr="00D6604F">
        <w:rPr>
          <w:rFonts w:eastAsia="SimSun"/>
          <w:shd w:val="clear" w:color="auto" w:fill="FFFFFF"/>
          <w:lang w:val="en-US" w:eastAsia="zh-CN"/>
        </w:rPr>
        <w:t>Existing operator networks only support call diversion (e.g. CFU/CFB/</w:t>
      </w:r>
      <w:proofErr w:type="spellStart"/>
      <w:r w:rsidRPr="00D6604F">
        <w:rPr>
          <w:rFonts w:eastAsia="SimSun"/>
          <w:shd w:val="clear" w:color="auto" w:fill="FFFFFF"/>
          <w:lang w:val="en-US" w:eastAsia="zh-CN"/>
        </w:rPr>
        <w:t>CFNRy</w:t>
      </w:r>
      <w:proofErr w:type="spellEnd"/>
      <w:r w:rsidRPr="00D6604F">
        <w:rPr>
          <w:rFonts w:eastAsia="SimSun"/>
          <w:shd w:val="clear" w:color="auto" w:fill="FFFFFF"/>
          <w:lang w:val="en-US" w:eastAsia="zh-CN"/>
        </w:rPr>
        <w:t xml:space="preserve">) per TS 24.604 [150], with unified network announcements during subscriber unreachability. It cannot satisfy the evolving user expectations for AI-driven contextual call handling. When users require 24/7 availability for voice call, operator network can provide the AI powered intelligent answering service to prevent missed important calls when use is in power-off or flight mode. The answer can be customized in advanced with customer consent, e.g. response the calling user that the called user is in the business trip flight as well as his/her available time.  </w:t>
      </w:r>
    </w:p>
    <w:p w14:paraId="4DD43B74" w14:textId="77777777" w:rsidR="00D6604F" w:rsidRPr="00D6604F" w:rsidRDefault="00D6604F" w:rsidP="00D6604F">
      <w:pPr>
        <w:numPr>
          <w:ilvl w:val="0"/>
          <w:numId w:val="11"/>
        </w:numPr>
        <w:overflowPunct w:val="0"/>
        <w:autoSpaceDE w:val="0"/>
        <w:autoSpaceDN w:val="0"/>
        <w:adjustRightInd w:val="0"/>
        <w:textAlignment w:val="baseline"/>
        <w:rPr>
          <w:rFonts w:eastAsia="SimSun"/>
          <w:shd w:val="clear" w:color="auto" w:fill="FFFFFF"/>
          <w:lang w:val="en-US" w:eastAsia="zh-CN"/>
        </w:rPr>
      </w:pPr>
      <w:r w:rsidRPr="00D6604F">
        <w:rPr>
          <w:rFonts w:eastAsia="SimSun"/>
          <w:shd w:val="clear" w:color="auto" w:fill="FFFFFF"/>
          <w:lang w:val="en-US" w:eastAsia="zh-CN"/>
        </w:rPr>
        <w:t>Intelligent answering machine requirements:</w:t>
      </w:r>
    </w:p>
    <w:p w14:paraId="61F9AA01" w14:textId="5A169B9B" w:rsidR="00D6604F" w:rsidRPr="00D6604F" w:rsidRDefault="00D6604F" w:rsidP="00D6604F">
      <w:pPr>
        <w:rPr>
          <w:rFonts w:eastAsia="SimSun"/>
          <w:shd w:val="clear" w:color="auto" w:fill="FFFFFF"/>
          <w:lang w:val="en-US" w:eastAsia="zh-CN"/>
        </w:rPr>
      </w:pPr>
      <w:r w:rsidRPr="00D6604F">
        <w:rPr>
          <w:rFonts w:eastAsia="SimSun"/>
          <w:shd w:val="clear" w:color="auto" w:fill="FFFFFF"/>
          <w:lang w:val="en-US" w:eastAsia="zh-CN"/>
        </w:rPr>
        <w:t>When users in busy time (e.g. in a long meeting) or when they’re not willing to pick up the call (e.g. some lower priority but time</w:t>
      </w:r>
      <w:r w:rsidRPr="00D6604F">
        <w:rPr>
          <w:rFonts w:eastAsia="SimSun" w:hint="eastAsia"/>
          <w:shd w:val="clear" w:color="auto" w:fill="FFFFFF"/>
          <w:lang w:val="en-US" w:eastAsia="zh-CN"/>
        </w:rPr>
        <w:t>-</w:t>
      </w:r>
      <w:r w:rsidRPr="00D6604F">
        <w:rPr>
          <w:rFonts w:eastAsia="SimSun"/>
          <w:shd w:val="clear" w:color="auto" w:fill="FFFFFF"/>
          <w:lang w:val="en-US" w:eastAsia="zh-CN"/>
        </w:rPr>
        <w:t>consuming calls), the intelligent answering service can save our customer’s hands and time and acting to handle these calls. And it can also provide the calling record for tracking purpose on demand of user requirements.</w:t>
      </w:r>
    </w:p>
    <w:p w14:paraId="41FBD289" w14:textId="305C6925" w:rsidR="00D6604F" w:rsidRPr="00D6604F" w:rsidRDefault="00D6604F" w:rsidP="00D6604F">
      <w:pPr>
        <w:rPr>
          <w:lang w:val="en-US" w:eastAsia="zh-CN"/>
        </w:rPr>
      </w:pPr>
      <w:r w:rsidRPr="00D6604F">
        <w:rPr>
          <w:lang w:val="en-US" w:eastAsia="zh-CN"/>
        </w:rPr>
        <w:lastRenderedPageBreak/>
        <w:t xml:space="preserve">In brief, the intelligent calling is an intelligent call-answering service provided by operators to users, based on the authorization from the user for user data. It offers proxy answering and AI-powered response capabilities when the user is unavailable to take calls, e.g. during busy time, when the phone is powered off, or when prolonged online presence is required. </w:t>
      </w:r>
      <w:r w:rsidRPr="00D6604F">
        <w:rPr>
          <w:rFonts w:eastAsia="SimSun"/>
          <w:shd w:val="clear" w:color="auto" w:fill="FFFFFF"/>
          <w:lang w:val="en-US" w:eastAsia="zh-CN"/>
        </w:rPr>
        <w:t xml:space="preserve">It can be provided universally to all common voice users </w:t>
      </w:r>
      <w:r w:rsidRPr="00D6604F">
        <w:rPr>
          <w:lang w:val="en-US" w:eastAsia="zh-CN"/>
        </w:rPr>
        <w:t xml:space="preserve">and </w:t>
      </w:r>
      <w:proofErr w:type="gramStart"/>
      <w:r w:rsidRPr="00D6604F">
        <w:rPr>
          <w:lang w:val="en-US" w:eastAsia="zh-CN"/>
        </w:rPr>
        <w:t>it’s</w:t>
      </w:r>
      <w:proofErr w:type="gramEnd"/>
      <w:r w:rsidRPr="00D6604F">
        <w:rPr>
          <w:lang w:val="en-US" w:eastAsia="zh-CN"/>
        </w:rPr>
        <w:t xml:space="preserve"> character can be customized per user’s preference, e.g. the </w:t>
      </w:r>
      <w:del w:id="3" w:author="Selvam Rengasami" w:date="2025-08-09T22:20:00Z" w16du:dateUtc="2025-08-10T02:20:00Z">
        <w:r w:rsidRPr="00D6604F" w:rsidDel="00F2238D">
          <w:rPr>
            <w:lang w:val="en-US" w:eastAsia="zh-CN"/>
          </w:rPr>
          <w:delText xml:space="preserve">tone </w:delText>
        </w:r>
      </w:del>
      <w:ins w:id="4" w:author="Selvam Rengasami" w:date="2025-08-09T22:20:00Z" w16du:dateUtc="2025-08-10T02:20:00Z">
        <w:r w:rsidR="00F2238D">
          <w:rPr>
            <w:lang w:val="en-US" w:eastAsia="zh-CN"/>
          </w:rPr>
          <w:t>audio</w:t>
        </w:r>
        <w:r w:rsidR="00F2238D" w:rsidRPr="00D6604F">
          <w:rPr>
            <w:lang w:val="en-US" w:eastAsia="zh-CN"/>
          </w:rPr>
          <w:t xml:space="preserve"> </w:t>
        </w:r>
      </w:ins>
      <w:del w:id="5" w:author="Selvam Rengasami" w:date="2025-08-09T22:20:00Z" w16du:dateUtc="2025-08-10T02:20:00Z">
        <w:r w:rsidRPr="00D6604F" w:rsidDel="008A28A9">
          <w:rPr>
            <w:lang w:val="en-US" w:eastAsia="zh-CN"/>
          </w:rPr>
          <w:delText xml:space="preserve">of </w:delText>
        </w:r>
      </w:del>
      <w:ins w:id="6" w:author="Selvam Rengasami" w:date="2025-08-09T22:20:00Z" w16du:dateUtc="2025-08-10T02:20:00Z">
        <w:r w:rsidR="008A28A9">
          <w:rPr>
            <w:lang w:val="en-US" w:eastAsia="zh-CN"/>
          </w:rPr>
          <w:t>used by</w:t>
        </w:r>
        <w:r w:rsidR="008A28A9" w:rsidRPr="00D6604F">
          <w:rPr>
            <w:lang w:val="en-US" w:eastAsia="zh-CN"/>
          </w:rPr>
          <w:t xml:space="preserve"> </w:t>
        </w:r>
      </w:ins>
      <w:r w:rsidRPr="00D6604F">
        <w:rPr>
          <w:lang w:val="en-US" w:eastAsia="zh-CN"/>
        </w:rPr>
        <w:t xml:space="preserve">the intelligent calling </w:t>
      </w:r>
      <w:ins w:id="7" w:author="Selvam Rengasami" w:date="2025-08-09T22:20:00Z" w16du:dateUtc="2025-08-10T02:20:00Z">
        <w:r w:rsidR="008A28A9">
          <w:rPr>
            <w:lang w:val="en-US" w:eastAsia="zh-CN"/>
          </w:rPr>
          <w:t xml:space="preserve">service </w:t>
        </w:r>
      </w:ins>
      <w:r w:rsidRPr="00D6604F">
        <w:rPr>
          <w:lang w:val="en-US" w:eastAsia="zh-CN"/>
        </w:rPr>
        <w:t>can be customized with user’s voice</w:t>
      </w:r>
      <w:r w:rsidRPr="00D6604F">
        <w:rPr>
          <w:rFonts w:eastAsia="SimSun"/>
          <w:shd w:val="clear" w:color="auto" w:fill="FFFFFF"/>
          <w:lang w:val="en-US" w:eastAsia="zh-CN"/>
        </w:rPr>
        <w:t xml:space="preserve">. </w:t>
      </w:r>
      <w:r w:rsidRPr="00D6604F">
        <w:rPr>
          <w:lang w:eastAsia="zh-CN"/>
        </w:rPr>
        <w:t xml:space="preserve">The </w:t>
      </w:r>
      <w:r w:rsidRPr="00D6604F">
        <w:rPr>
          <w:rFonts w:eastAsia="SimSun"/>
          <w:shd w:val="clear" w:color="auto" w:fill="FFFFFF"/>
          <w:lang w:val="en-US" w:eastAsia="zh-CN"/>
        </w:rPr>
        <w:t>Intelligent calling services</w:t>
      </w:r>
      <w:r w:rsidRPr="00D6604F">
        <w:rPr>
          <w:lang w:eastAsia="zh-CN"/>
        </w:rPr>
        <w:t xml:space="preserve"> can be </w:t>
      </w:r>
      <w:r w:rsidRPr="00D6604F">
        <w:rPr>
          <w:lang w:val="en-US" w:eastAsia="zh-CN"/>
        </w:rPr>
        <w:t xml:space="preserve">authorized with user consent in advanced or </w:t>
      </w:r>
      <w:r w:rsidRPr="00D6604F">
        <w:rPr>
          <w:lang w:eastAsia="zh-CN"/>
        </w:rPr>
        <w:t xml:space="preserve">invoked </w:t>
      </w:r>
      <w:r w:rsidRPr="00D6604F">
        <w:rPr>
          <w:lang w:val="en-US" w:eastAsia="zh-CN"/>
        </w:rPr>
        <w:t xml:space="preserve">on demand. Additionally, it can also provide call logs or call summary. </w:t>
      </w:r>
    </w:p>
    <w:p w14:paraId="74C8BA5E" w14:textId="77777777" w:rsidR="00D6604F" w:rsidRPr="00D6604F" w:rsidRDefault="00D6604F" w:rsidP="00D6604F">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8" w:name="_Toc201586077"/>
      <w:r w:rsidRPr="00D6604F">
        <w:rPr>
          <w:rFonts w:ascii="Arial" w:eastAsia="SimSun" w:hAnsi="Arial"/>
          <w:sz w:val="28"/>
          <w:lang w:val="en-US" w:eastAsia="zh-CN"/>
        </w:rPr>
        <w:t>6.</w:t>
      </w:r>
      <w:r w:rsidRPr="00D6604F">
        <w:rPr>
          <w:rFonts w:ascii="Arial" w:eastAsia="SimSun" w:hAnsi="Arial" w:hint="eastAsia"/>
          <w:sz w:val="28"/>
          <w:lang w:val="en-US" w:eastAsia="zh-CN"/>
        </w:rPr>
        <w:t>21</w:t>
      </w:r>
      <w:r w:rsidRPr="00D6604F">
        <w:rPr>
          <w:rFonts w:ascii="Arial" w:eastAsia="SimSun" w:hAnsi="Arial"/>
          <w:sz w:val="28"/>
          <w:lang w:val="en-US" w:eastAsia="zh-CN"/>
        </w:rPr>
        <w:t>.2</w:t>
      </w:r>
      <w:r w:rsidRPr="00D6604F">
        <w:rPr>
          <w:rFonts w:ascii="Arial" w:eastAsia="SimSun" w:hAnsi="Arial"/>
          <w:sz w:val="28"/>
          <w:lang w:val="en-US" w:eastAsia="zh-CN"/>
        </w:rPr>
        <w:tab/>
        <w:t>Pre-conditions</w:t>
      </w:r>
      <w:bookmarkEnd w:id="8"/>
    </w:p>
    <w:p w14:paraId="53A297DE" w14:textId="77777777" w:rsidR="00D6604F" w:rsidRPr="00D6604F" w:rsidRDefault="00D6604F" w:rsidP="00D6604F">
      <w:pPr>
        <w:rPr>
          <w:lang w:val="en-US" w:eastAsia="zh-CN"/>
        </w:rPr>
      </w:pPr>
      <w:r w:rsidRPr="00D6604F">
        <w:rPr>
          <w:lang w:val="en-US" w:eastAsia="zh-CN"/>
        </w:rPr>
        <w:t xml:space="preserve">Thomas subscribes to Operator </w:t>
      </w:r>
      <w:proofErr w:type="gramStart"/>
      <w:r w:rsidRPr="00D6604F">
        <w:rPr>
          <w:lang w:val="en-US" w:eastAsia="zh-CN"/>
        </w:rPr>
        <w:t>A’s</w:t>
      </w:r>
      <w:proofErr w:type="gramEnd"/>
      <w:r w:rsidRPr="00D6604F">
        <w:rPr>
          <w:lang w:val="en-US" w:eastAsia="zh-CN"/>
        </w:rPr>
        <w:t xml:space="preserve"> Intelligent Calling services, which is provided by RTC network system. During the subscription procedure, Operator collects the preference from Thomas:</w:t>
      </w:r>
    </w:p>
    <w:p w14:paraId="1FA8F2E5" w14:textId="77777777" w:rsidR="00D6604F" w:rsidRPr="00D6604F" w:rsidRDefault="00D6604F" w:rsidP="00D6604F">
      <w:pPr>
        <w:overflowPunct w:val="0"/>
        <w:autoSpaceDE w:val="0"/>
        <w:autoSpaceDN w:val="0"/>
        <w:adjustRightInd w:val="0"/>
        <w:ind w:left="568" w:hanging="284"/>
        <w:textAlignment w:val="baseline"/>
        <w:rPr>
          <w:lang w:val="en-US" w:eastAsia="zh-CN"/>
        </w:rPr>
      </w:pPr>
      <w:r w:rsidRPr="00D6604F">
        <w:rPr>
          <w:lang w:val="en-US" w:eastAsia="zh-CN"/>
        </w:rPr>
        <w:t>- The trigger condition of calling status, e.g. the Intelligent Calling services can be invoked when Thomas is in flight or power-off mode.</w:t>
      </w:r>
    </w:p>
    <w:p w14:paraId="2F7B0D77" w14:textId="05E584F2" w:rsidR="00D6604F" w:rsidRPr="00D6604F" w:rsidRDefault="00D6604F" w:rsidP="00D6604F">
      <w:pPr>
        <w:overflowPunct w:val="0"/>
        <w:autoSpaceDE w:val="0"/>
        <w:autoSpaceDN w:val="0"/>
        <w:adjustRightInd w:val="0"/>
        <w:ind w:left="568" w:hanging="284"/>
        <w:textAlignment w:val="baseline"/>
        <w:rPr>
          <w:lang w:val="en-US" w:eastAsia="zh-CN"/>
        </w:rPr>
      </w:pPr>
      <w:r w:rsidRPr="00D6604F">
        <w:rPr>
          <w:lang w:val="en-US" w:eastAsia="zh-CN"/>
        </w:rPr>
        <w:t>- The permission of collecting the calling records or summary the call conclusion for Thomas tracking purpose.</w:t>
      </w:r>
    </w:p>
    <w:p w14:paraId="1EC052A4" w14:textId="4E388405" w:rsidR="00D6604F" w:rsidRPr="00D6604F" w:rsidRDefault="00D6604F" w:rsidP="00D6604F">
      <w:pPr>
        <w:overflowPunct w:val="0"/>
        <w:autoSpaceDE w:val="0"/>
        <w:autoSpaceDN w:val="0"/>
        <w:adjustRightInd w:val="0"/>
        <w:ind w:left="568" w:hanging="284"/>
        <w:textAlignment w:val="baseline"/>
        <w:rPr>
          <w:lang w:val="en-US" w:eastAsia="zh-CN"/>
        </w:rPr>
      </w:pPr>
      <w:r w:rsidRPr="00D6604F">
        <w:rPr>
          <w:lang w:val="en-US" w:eastAsia="zh-CN"/>
        </w:rPr>
        <w:t>- The intelligent calling characters can be customized with user’s preference, e.g. voice or tone.</w:t>
      </w:r>
    </w:p>
    <w:p w14:paraId="532F3132" w14:textId="77777777" w:rsidR="00D6604F" w:rsidRPr="00D6604F" w:rsidRDefault="00D6604F" w:rsidP="00D6604F">
      <w:pPr>
        <w:rPr>
          <w:lang w:val="en-US" w:eastAsia="zh-CN"/>
        </w:rPr>
      </w:pPr>
      <w:r w:rsidRPr="00D6604F">
        <w:rPr>
          <w:lang w:val="en-US" w:eastAsia="zh-CN"/>
        </w:rPr>
        <w:t>Sarah, Thomos’s colleague, also subscribe to Operator A’s RTC network system.</w:t>
      </w:r>
    </w:p>
    <w:p w14:paraId="547F4047" w14:textId="77777777" w:rsidR="00D6604F" w:rsidRPr="00D6604F" w:rsidRDefault="00D6604F" w:rsidP="00D6604F">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9" w:name="_Toc201586078"/>
      <w:r w:rsidRPr="00D6604F">
        <w:rPr>
          <w:rFonts w:ascii="Arial" w:eastAsia="SimSun" w:hAnsi="Arial"/>
          <w:sz w:val="28"/>
          <w:lang w:val="en-US" w:eastAsia="zh-CN"/>
        </w:rPr>
        <w:t>6.</w:t>
      </w:r>
      <w:r w:rsidRPr="00D6604F">
        <w:rPr>
          <w:rFonts w:ascii="Arial" w:eastAsia="SimSun" w:hAnsi="Arial" w:hint="eastAsia"/>
          <w:sz w:val="28"/>
          <w:lang w:val="en-US" w:eastAsia="zh-CN"/>
        </w:rPr>
        <w:t>21</w:t>
      </w:r>
      <w:r w:rsidRPr="00D6604F">
        <w:rPr>
          <w:rFonts w:ascii="Arial" w:eastAsia="SimSun" w:hAnsi="Arial"/>
          <w:sz w:val="28"/>
          <w:lang w:val="en-US" w:eastAsia="zh-CN"/>
        </w:rPr>
        <w:t>.3</w:t>
      </w:r>
      <w:r w:rsidRPr="00D6604F">
        <w:rPr>
          <w:rFonts w:ascii="Arial" w:eastAsia="SimSun" w:hAnsi="Arial"/>
          <w:sz w:val="28"/>
          <w:lang w:val="en-US" w:eastAsia="zh-CN"/>
        </w:rPr>
        <w:tab/>
        <w:t>Service Flows</w:t>
      </w:r>
      <w:bookmarkEnd w:id="9"/>
    </w:p>
    <w:p w14:paraId="30D1B9F6" w14:textId="77777777" w:rsidR="00D6604F" w:rsidRPr="00D6604F" w:rsidRDefault="00D6604F" w:rsidP="00D6604F">
      <w:pPr>
        <w:keepNext/>
        <w:keepLines/>
        <w:overflowPunct w:val="0"/>
        <w:autoSpaceDE w:val="0"/>
        <w:autoSpaceDN w:val="0"/>
        <w:adjustRightInd w:val="0"/>
        <w:spacing w:before="60"/>
        <w:jc w:val="center"/>
        <w:textAlignment w:val="baseline"/>
        <w:rPr>
          <w:rFonts w:ascii="Arial" w:hAnsi="Arial"/>
          <w:b/>
        </w:rPr>
      </w:pPr>
      <w:r w:rsidRPr="00D6604F">
        <w:rPr>
          <w:rFonts w:ascii="Arial" w:hAnsi="Arial"/>
          <w:b/>
          <w:noProof/>
        </w:rPr>
        <w:drawing>
          <wp:inline distT="0" distB="0" distL="0" distR="0" wp14:anchorId="4679B886" wp14:editId="46A8C65E">
            <wp:extent cx="4215600" cy="1641600"/>
            <wp:effectExtent l="0" t="0" r="0" b="0"/>
            <wp:docPr id="1815012798" name="图片 2" descr="图形用户界面&#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5012798" name="图片 2" descr="图形用户界面&#10;&#10;AI 生成的内容可能不正确。"/>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4215600" cy="1641600"/>
                    </a:xfrm>
                    <a:prstGeom prst="rect">
                      <a:avLst/>
                    </a:prstGeom>
                    <a:noFill/>
                    <a:ln>
                      <a:noFill/>
                    </a:ln>
                  </pic:spPr>
                </pic:pic>
              </a:graphicData>
            </a:graphic>
          </wp:inline>
        </w:drawing>
      </w:r>
    </w:p>
    <w:p w14:paraId="78D7E7DB" w14:textId="77777777" w:rsidR="00D6604F" w:rsidRPr="00D6604F" w:rsidRDefault="00D6604F" w:rsidP="00D6604F">
      <w:pPr>
        <w:keepLines/>
        <w:overflowPunct w:val="0"/>
        <w:autoSpaceDE w:val="0"/>
        <w:autoSpaceDN w:val="0"/>
        <w:adjustRightInd w:val="0"/>
        <w:spacing w:after="240"/>
        <w:jc w:val="center"/>
        <w:textAlignment w:val="baseline"/>
        <w:rPr>
          <w:rFonts w:ascii="Arial" w:eastAsia="DengXian" w:hAnsi="Arial"/>
          <w:b/>
          <w:lang w:val="en-US" w:eastAsia="zh-CN"/>
        </w:rPr>
      </w:pPr>
      <w:r w:rsidRPr="00D6604F">
        <w:rPr>
          <w:rFonts w:ascii="Arial" w:eastAsia="DengXian" w:hAnsi="Arial"/>
          <w:b/>
          <w:lang w:val="en-US" w:eastAsia="zh-CN"/>
        </w:rPr>
        <w:t>Figure</w:t>
      </w:r>
      <w:r w:rsidRPr="00D6604F">
        <w:rPr>
          <w:rFonts w:ascii="Arial" w:eastAsia="DengXian" w:hAnsi="Arial" w:hint="eastAsia"/>
          <w:b/>
          <w:lang w:val="en-US" w:eastAsia="zh-CN"/>
        </w:rPr>
        <w:t xml:space="preserve"> </w:t>
      </w:r>
      <w:r w:rsidRPr="00D6604F">
        <w:rPr>
          <w:rFonts w:ascii="Arial" w:eastAsia="DengXian" w:hAnsi="Arial"/>
          <w:b/>
          <w:lang w:val="en-US" w:eastAsia="zh-CN"/>
        </w:rPr>
        <w:t>6</w:t>
      </w:r>
      <w:r w:rsidRPr="00D6604F">
        <w:rPr>
          <w:rFonts w:ascii="Arial" w:eastAsia="SimSun" w:hAnsi="Arial"/>
          <w:b/>
          <w:lang w:val="en-US" w:eastAsia="zh-CN"/>
        </w:rPr>
        <w:t>.</w:t>
      </w:r>
      <w:r w:rsidRPr="00D6604F">
        <w:rPr>
          <w:rFonts w:ascii="Arial" w:eastAsia="SimSun" w:hAnsi="Arial" w:hint="eastAsia"/>
          <w:b/>
          <w:lang w:val="en-US" w:eastAsia="zh-CN"/>
        </w:rPr>
        <w:t>21</w:t>
      </w:r>
      <w:r w:rsidRPr="00D6604F">
        <w:rPr>
          <w:rFonts w:ascii="Arial" w:eastAsia="DengXian" w:hAnsi="Arial"/>
          <w:b/>
          <w:lang w:val="en-US" w:eastAsia="zh-CN"/>
        </w:rPr>
        <w:t>.3-1</w:t>
      </w:r>
      <w:r w:rsidRPr="00D6604F">
        <w:rPr>
          <w:rFonts w:ascii="Arial" w:eastAsia="DengXian" w:hAnsi="Arial" w:hint="eastAsia"/>
          <w:b/>
          <w:lang w:val="en-US" w:eastAsia="zh-CN"/>
        </w:rPr>
        <w:t>:</w:t>
      </w:r>
      <w:r w:rsidRPr="00D6604F">
        <w:rPr>
          <w:rFonts w:ascii="Arial" w:eastAsia="DengXian" w:hAnsi="Arial"/>
          <w:b/>
          <w:lang w:val="en-US" w:eastAsia="zh-CN"/>
        </w:rPr>
        <w:t xml:space="preserve"> Intelligent Calling with Built-in RTC (flight mode pick-up)</w:t>
      </w:r>
    </w:p>
    <w:p w14:paraId="0DE6C66E" w14:textId="77777777" w:rsidR="00D6604F" w:rsidRPr="00D6604F" w:rsidRDefault="00D6604F" w:rsidP="00D6604F">
      <w:pPr>
        <w:numPr>
          <w:ilvl w:val="0"/>
          <w:numId w:val="12"/>
        </w:numPr>
        <w:overflowPunct w:val="0"/>
        <w:autoSpaceDE w:val="0"/>
        <w:autoSpaceDN w:val="0"/>
        <w:adjustRightInd w:val="0"/>
        <w:textAlignment w:val="baseline"/>
        <w:rPr>
          <w:lang w:eastAsia="zh-CN"/>
        </w:rPr>
      </w:pPr>
      <w:r w:rsidRPr="00D6604F">
        <w:rPr>
          <w:lang w:eastAsia="zh-CN"/>
        </w:rPr>
        <w:t xml:space="preserve">Thomas will take the 9:00 a.m. flight abroad to attend the international standards conference. Before departure, he </w:t>
      </w:r>
      <w:r w:rsidRPr="00D6604F">
        <w:rPr>
          <w:lang w:val="en-US" w:eastAsia="zh-CN"/>
        </w:rPr>
        <w:t>inputs his travelling and calendar information. Then he</w:t>
      </w:r>
      <w:r w:rsidRPr="00D6604F">
        <w:rPr>
          <w:lang w:eastAsia="zh-CN"/>
        </w:rPr>
        <w:t xml:space="preserve"> switches his phone to airplane mode.  </w:t>
      </w:r>
    </w:p>
    <w:p w14:paraId="695725D4" w14:textId="01A4C5A5" w:rsidR="00D6604F" w:rsidRPr="00D6604F" w:rsidRDefault="00D6604F" w:rsidP="00D6604F">
      <w:pPr>
        <w:numPr>
          <w:ilvl w:val="0"/>
          <w:numId w:val="12"/>
        </w:numPr>
        <w:overflowPunct w:val="0"/>
        <w:autoSpaceDE w:val="0"/>
        <w:autoSpaceDN w:val="0"/>
        <w:adjustRightInd w:val="0"/>
        <w:textAlignment w:val="baseline"/>
        <w:rPr>
          <w:lang w:eastAsia="zh-CN"/>
        </w:rPr>
      </w:pPr>
      <w:r w:rsidRPr="00D6604F">
        <w:rPr>
          <w:lang w:eastAsia="zh-CN"/>
        </w:rPr>
        <w:t>During his flight, his colleague Sara calls him</w:t>
      </w:r>
      <w:r w:rsidRPr="00D6604F">
        <w:rPr>
          <w:lang w:val="en-US" w:eastAsia="zh-CN"/>
        </w:rPr>
        <w:t xml:space="preserve"> to book his time for discussion meeting</w:t>
      </w:r>
      <w:r w:rsidRPr="00D6604F">
        <w:rPr>
          <w:lang w:eastAsia="zh-CN"/>
        </w:rPr>
        <w:t>. Based on Thomas's authorization</w:t>
      </w:r>
      <w:r w:rsidRPr="00D6604F">
        <w:rPr>
          <w:lang w:val="en-US" w:eastAsia="zh-CN"/>
        </w:rPr>
        <w:t xml:space="preserve"> before</w:t>
      </w:r>
      <w:r w:rsidRPr="00D6604F">
        <w:rPr>
          <w:lang w:eastAsia="zh-CN"/>
        </w:rPr>
        <w:t xml:space="preserve">, the network can answer the call on his </w:t>
      </w:r>
      <w:proofErr w:type="spellStart"/>
      <w:r w:rsidRPr="00D6604F">
        <w:rPr>
          <w:lang w:eastAsia="zh-CN"/>
        </w:rPr>
        <w:t>beha</w:t>
      </w:r>
      <w:r w:rsidRPr="00D6604F">
        <w:rPr>
          <w:lang w:val="en-US" w:eastAsia="zh-CN"/>
        </w:rPr>
        <w:t>lf</w:t>
      </w:r>
      <w:proofErr w:type="spellEnd"/>
      <w:r w:rsidRPr="00D6604F">
        <w:rPr>
          <w:lang w:val="en-US" w:eastAsia="zh-CN"/>
        </w:rPr>
        <w:t xml:space="preserve">. Hence the call is picked up automatically and reminds Sarah that this is Thomas’s intelligent calling service speaking, upon knows that Sarah is calling for reserve Thomas’s meeting time, </w:t>
      </w:r>
      <w:proofErr w:type="gramStart"/>
      <w:r w:rsidRPr="00D6604F">
        <w:rPr>
          <w:lang w:val="en-US" w:eastAsia="zh-CN"/>
        </w:rPr>
        <w:t>it</w:t>
      </w:r>
      <w:proofErr w:type="gramEnd"/>
      <w:r w:rsidRPr="00D6604F">
        <w:rPr>
          <w:lang w:val="en-US" w:eastAsia="zh-CN"/>
        </w:rPr>
        <w:t xml:space="preserve"> responses the available time slot based on Thomas’s calendar and records the calling conclusion.</w:t>
      </w:r>
    </w:p>
    <w:p w14:paraId="4F5314E0" w14:textId="08DFE064" w:rsidR="00D6604F" w:rsidRPr="00D6604F" w:rsidRDefault="00D6604F" w:rsidP="00D6604F">
      <w:pPr>
        <w:numPr>
          <w:ilvl w:val="0"/>
          <w:numId w:val="12"/>
        </w:numPr>
        <w:overflowPunct w:val="0"/>
        <w:autoSpaceDE w:val="0"/>
        <w:autoSpaceDN w:val="0"/>
        <w:adjustRightInd w:val="0"/>
        <w:textAlignment w:val="baseline"/>
        <w:rPr>
          <w:lang w:eastAsia="zh-CN"/>
        </w:rPr>
      </w:pPr>
      <w:r w:rsidRPr="00D6604F">
        <w:rPr>
          <w:lang w:val="en-US" w:eastAsia="zh-CN"/>
        </w:rPr>
        <w:t>When Thomas takes off the flight</w:t>
      </w:r>
      <w:ins w:id="10" w:author="Selvam Rengasami" w:date="2025-08-09T22:24:00Z" w16du:dateUtc="2025-08-10T02:24:00Z">
        <w:r w:rsidR="00D1791D">
          <w:rPr>
            <w:lang w:val="en-US" w:eastAsia="zh-CN"/>
          </w:rPr>
          <w:t xml:space="preserve"> mode on his phone</w:t>
        </w:r>
      </w:ins>
      <w:r w:rsidRPr="00D6604F">
        <w:rPr>
          <w:lang w:val="en-US" w:eastAsia="zh-CN"/>
        </w:rPr>
        <w:t>, he will receive the call record or summary which is pushed by network side, e.g. via message.</w:t>
      </w:r>
    </w:p>
    <w:p w14:paraId="4154AD91" w14:textId="77777777" w:rsidR="00D6604F" w:rsidRPr="00D6604F" w:rsidRDefault="00D6604F" w:rsidP="00D6604F">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11" w:name="_Toc201586079"/>
      <w:r w:rsidRPr="00D6604F">
        <w:rPr>
          <w:rFonts w:ascii="Arial" w:eastAsia="SimSun" w:hAnsi="Arial"/>
          <w:sz w:val="28"/>
          <w:lang w:val="en-US" w:eastAsia="zh-CN"/>
        </w:rPr>
        <w:t>6.</w:t>
      </w:r>
      <w:r w:rsidRPr="00D6604F">
        <w:rPr>
          <w:rFonts w:ascii="Arial" w:eastAsia="SimSun" w:hAnsi="Arial" w:hint="eastAsia"/>
          <w:sz w:val="28"/>
          <w:lang w:val="en-US" w:eastAsia="zh-CN"/>
        </w:rPr>
        <w:t>21</w:t>
      </w:r>
      <w:r w:rsidRPr="00D6604F">
        <w:rPr>
          <w:rFonts w:ascii="Arial" w:eastAsia="SimSun" w:hAnsi="Arial"/>
          <w:sz w:val="28"/>
          <w:lang w:val="en-US" w:eastAsia="zh-CN"/>
        </w:rPr>
        <w:t>.4</w:t>
      </w:r>
      <w:r w:rsidRPr="00D6604F">
        <w:rPr>
          <w:rFonts w:ascii="Arial" w:eastAsia="SimSun" w:hAnsi="Arial"/>
          <w:sz w:val="28"/>
          <w:lang w:val="en-US" w:eastAsia="zh-CN"/>
        </w:rPr>
        <w:tab/>
      </w:r>
      <w:proofErr w:type="gramStart"/>
      <w:r w:rsidRPr="00D6604F">
        <w:rPr>
          <w:rFonts w:ascii="Arial" w:eastAsia="SimSun" w:hAnsi="Arial"/>
          <w:sz w:val="28"/>
          <w:lang w:val="en-US" w:eastAsia="zh-CN"/>
        </w:rPr>
        <w:t>Post-conditions</w:t>
      </w:r>
      <w:bookmarkEnd w:id="11"/>
      <w:proofErr w:type="gramEnd"/>
    </w:p>
    <w:p w14:paraId="6893657F" w14:textId="77777777" w:rsidR="00D6604F" w:rsidRPr="00D6604F" w:rsidRDefault="00D6604F" w:rsidP="00D6604F">
      <w:pPr>
        <w:rPr>
          <w:lang w:val="en-US" w:eastAsia="zh-CN"/>
        </w:rPr>
      </w:pPr>
      <w:r w:rsidRPr="00D6604F">
        <w:rPr>
          <w:lang w:val="en-US" w:eastAsia="zh-CN"/>
        </w:rPr>
        <w:t>On the meeting day, Thomas attend</w:t>
      </w:r>
      <w:r w:rsidRPr="00D6604F">
        <w:rPr>
          <w:rFonts w:eastAsia="DengXian" w:hint="eastAsia"/>
          <w:lang w:val="en-US" w:eastAsia="zh-CN"/>
        </w:rPr>
        <w:t>s</w:t>
      </w:r>
      <w:r w:rsidRPr="00D6604F">
        <w:rPr>
          <w:lang w:val="en-US" w:eastAsia="zh-CN"/>
        </w:rPr>
        <w:t xml:space="preserve"> the discussion meeting in time.</w:t>
      </w:r>
    </w:p>
    <w:p w14:paraId="79A9A076" w14:textId="77777777" w:rsidR="00D6604F" w:rsidRPr="00D6604F" w:rsidRDefault="00D6604F" w:rsidP="00D6604F">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12" w:name="_Toc201586080"/>
      <w:r w:rsidRPr="00D6604F">
        <w:rPr>
          <w:rFonts w:ascii="Arial" w:eastAsia="SimSun" w:hAnsi="Arial"/>
          <w:sz w:val="28"/>
          <w:lang w:val="en-US" w:eastAsia="zh-CN"/>
        </w:rPr>
        <w:t>6.</w:t>
      </w:r>
      <w:r w:rsidRPr="00D6604F">
        <w:rPr>
          <w:rFonts w:ascii="Arial" w:eastAsia="SimSun" w:hAnsi="Arial" w:hint="eastAsia"/>
          <w:sz w:val="28"/>
          <w:lang w:val="en-US" w:eastAsia="zh-CN"/>
        </w:rPr>
        <w:t>21</w:t>
      </w:r>
      <w:r w:rsidRPr="00D6604F">
        <w:rPr>
          <w:rFonts w:ascii="Arial" w:eastAsia="SimSun" w:hAnsi="Arial"/>
          <w:sz w:val="28"/>
          <w:lang w:val="en-US" w:eastAsia="zh-CN"/>
        </w:rPr>
        <w:t>.5</w:t>
      </w:r>
      <w:r w:rsidRPr="00D6604F">
        <w:rPr>
          <w:rFonts w:ascii="Arial" w:eastAsia="SimSun" w:hAnsi="Arial"/>
          <w:sz w:val="28"/>
          <w:lang w:val="en-US" w:eastAsia="zh-CN"/>
        </w:rPr>
        <w:tab/>
        <w:t>Existing features partly or fully covering the use case functionality</w:t>
      </w:r>
      <w:bookmarkEnd w:id="12"/>
    </w:p>
    <w:p w14:paraId="7B7DBB36" w14:textId="77777777" w:rsidR="00D6604F" w:rsidRPr="00D6604F" w:rsidRDefault="00D6604F" w:rsidP="00D6604F">
      <w:r w:rsidRPr="00D6604F">
        <w:rPr>
          <w:lang w:eastAsia="zh-CN"/>
        </w:rPr>
        <w:t>TS 22.228</w:t>
      </w:r>
      <w:r w:rsidRPr="00D6604F">
        <w:t xml:space="preserve"> [1</w:t>
      </w:r>
      <w:r w:rsidRPr="00D6604F">
        <w:rPr>
          <w:rFonts w:eastAsia="SimSun"/>
          <w:lang w:val="en-US" w:eastAsia="zh-CN"/>
        </w:rPr>
        <w:t>38</w:t>
      </w:r>
      <w:r w:rsidRPr="00D6604F">
        <w:t>]</w:t>
      </w:r>
      <w:r w:rsidRPr="00D6604F">
        <w:rPr>
          <w:lang w:eastAsia="zh-CN"/>
        </w:rPr>
        <w:t xml:space="preserve"> define</w:t>
      </w:r>
      <w:r w:rsidRPr="00D6604F">
        <w:rPr>
          <w:lang w:val="en-US" w:eastAsia="zh-CN"/>
        </w:rPr>
        <w:t>s</w:t>
      </w:r>
      <w:r w:rsidRPr="00D6604F">
        <w:rPr>
          <w:lang w:eastAsia="zh-CN"/>
        </w:rPr>
        <w:t xml:space="preserve"> the service requirements for IMS. </w:t>
      </w:r>
      <w:r w:rsidRPr="00D6604F">
        <w:t xml:space="preserve">IMS supports different IMS multimedia applications. IMS supports a wide range of services, notably voice and video calls. There is extensive support for services, tightly integrated with the 3GPP system, with extensive support for roaming and integration with both PSTN and ISDN telephony, emergency services and more. </w:t>
      </w:r>
    </w:p>
    <w:p w14:paraId="2183F9A2" w14:textId="77777777" w:rsidR="00D6604F" w:rsidRPr="00D6604F" w:rsidRDefault="00D6604F" w:rsidP="00D6604F">
      <w:pPr>
        <w:rPr>
          <w:rFonts w:eastAsia="SimSun"/>
          <w:lang w:val="en-US" w:eastAsia="zh-CN"/>
        </w:rPr>
      </w:pPr>
      <w:r w:rsidRPr="00D6604F">
        <w:rPr>
          <w:lang w:eastAsia="zh-CN"/>
        </w:rPr>
        <w:lastRenderedPageBreak/>
        <w:t>TS 22.</w:t>
      </w:r>
      <w:r w:rsidRPr="00D6604F">
        <w:rPr>
          <w:lang w:val="en-US" w:eastAsia="zh-CN"/>
        </w:rPr>
        <w:t>173</w:t>
      </w:r>
      <w:r w:rsidRPr="00D6604F">
        <w:t xml:space="preserve"> [</w:t>
      </w:r>
      <w:r w:rsidRPr="00D6604F">
        <w:rPr>
          <w:rFonts w:eastAsia="SimSun"/>
          <w:lang w:val="en-US" w:eastAsia="zh-CN"/>
        </w:rPr>
        <w:t>59</w:t>
      </w:r>
      <w:r w:rsidRPr="00D6604F">
        <w:t>]</w:t>
      </w:r>
      <w:r w:rsidRPr="00D6604F">
        <w:rPr>
          <w:lang w:eastAsia="zh-CN"/>
        </w:rPr>
        <w:t xml:space="preserve"> TS 2</w:t>
      </w:r>
      <w:r w:rsidRPr="00D6604F">
        <w:rPr>
          <w:lang w:val="en-US" w:eastAsia="zh-CN"/>
        </w:rPr>
        <w:t>4</w:t>
      </w:r>
      <w:r w:rsidRPr="00D6604F">
        <w:rPr>
          <w:lang w:eastAsia="zh-CN"/>
        </w:rPr>
        <w:t>.</w:t>
      </w:r>
      <w:r w:rsidRPr="00D6604F">
        <w:rPr>
          <w:lang w:val="en-US" w:eastAsia="zh-CN"/>
        </w:rPr>
        <w:t>604</w:t>
      </w:r>
      <w:r w:rsidRPr="00D6604F">
        <w:t xml:space="preserve"> [150]</w:t>
      </w:r>
      <w:r w:rsidRPr="00D6604F">
        <w:rPr>
          <w:lang w:eastAsia="zh-CN"/>
        </w:rPr>
        <w:t xml:space="preserve"> define</w:t>
      </w:r>
      <w:r w:rsidRPr="00D6604F">
        <w:rPr>
          <w:lang w:val="en-US" w:eastAsia="zh-CN"/>
        </w:rPr>
        <w:t xml:space="preserve">s </w:t>
      </w:r>
      <w:r w:rsidRPr="00D6604F">
        <w:t>IMS Multimedia Telephony Service</w:t>
      </w:r>
      <w:r w:rsidRPr="00D6604F">
        <w:rPr>
          <w:rFonts w:eastAsia="SimSun"/>
          <w:lang w:val="en-US" w:eastAsia="zh-CN"/>
        </w:rPr>
        <w:t xml:space="preserve"> </w:t>
      </w:r>
      <w:r w:rsidRPr="00D6604F">
        <w:t xml:space="preserve">and supplementary services, </w:t>
      </w:r>
      <w:r w:rsidRPr="00D6604F">
        <w:rPr>
          <w:rFonts w:eastAsia="SimSun"/>
          <w:lang w:val="en-US" w:eastAsia="zh-CN"/>
        </w:rPr>
        <w:t xml:space="preserve">including the Call forwarding related services </w:t>
      </w:r>
      <w:r w:rsidRPr="00D6604F">
        <w:rPr>
          <w:rFonts w:eastAsia="SimSun"/>
          <w:shd w:val="clear" w:color="auto" w:fill="FFFFFF"/>
          <w:lang w:val="en-US" w:eastAsia="zh-CN"/>
        </w:rPr>
        <w:t>(e.g. CFU/CFB/</w:t>
      </w:r>
      <w:proofErr w:type="spellStart"/>
      <w:r w:rsidRPr="00D6604F">
        <w:rPr>
          <w:rFonts w:eastAsia="SimSun"/>
          <w:shd w:val="clear" w:color="auto" w:fill="FFFFFF"/>
          <w:lang w:val="en-US" w:eastAsia="zh-CN"/>
        </w:rPr>
        <w:t>CFNRy</w:t>
      </w:r>
      <w:proofErr w:type="spellEnd"/>
      <w:r w:rsidRPr="00D6604F">
        <w:rPr>
          <w:rFonts w:eastAsia="SimSun"/>
          <w:shd w:val="clear" w:color="auto" w:fill="FFFFFF"/>
          <w:lang w:val="en-US" w:eastAsia="zh-CN"/>
        </w:rPr>
        <w:t>)</w:t>
      </w:r>
      <w:r w:rsidRPr="00D6604F">
        <w:rPr>
          <w:rFonts w:eastAsia="SimSun"/>
          <w:lang w:val="en-US" w:eastAsia="zh-CN"/>
        </w:rPr>
        <w:t>.</w:t>
      </w:r>
    </w:p>
    <w:p w14:paraId="5F0C8ECC" w14:textId="77777777" w:rsidR="00D6604F" w:rsidRPr="00D6604F" w:rsidRDefault="00D6604F" w:rsidP="00D6604F">
      <w:pPr>
        <w:rPr>
          <w:lang w:val="en-US" w:eastAsia="zh-CN"/>
        </w:rPr>
      </w:pPr>
      <w:r w:rsidRPr="00D6604F">
        <w:rPr>
          <w:lang w:val="en-US" w:eastAsia="zh-CN"/>
        </w:rPr>
        <w:t xml:space="preserve">Existing features e.g. </w:t>
      </w:r>
      <w:r w:rsidRPr="00D6604F">
        <w:rPr>
          <w:rFonts w:eastAsia="SimSun"/>
          <w:lang w:val="en-US" w:eastAsia="zh-CN"/>
        </w:rPr>
        <w:t xml:space="preserve">Call forwarding related services </w:t>
      </w:r>
      <w:r w:rsidRPr="00D6604F">
        <w:rPr>
          <w:lang w:val="en-US" w:eastAsia="zh-CN"/>
        </w:rPr>
        <w:t xml:space="preserve">cannot provide the intelligent call answering, hence the requirements related to what is the Intelligent Calling service are not defined. </w:t>
      </w:r>
    </w:p>
    <w:p w14:paraId="7FCF04DE" w14:textId="77777777" w:rsidR="00D6604F" w:rsidRPr="00D6604F" w:rsidRDefault="00D6604F" w:rsidP="00D6604F">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13" w:name="_Toc201586081"/>
      <w:r w:rsidRPr="00D6604F">
        <w:rPr>
          <w:rFonts w:ascii="Arial" w:eastAsia="SimSun" w:hAnsi="Arial"/>
          <w:sz w:val="28"/>
          <w:lang w:val="en-US" w:eastAsia="zh-CN"/>
        </w:rPr>
        <w:t>6.</w:t>
      </w:r>
      <w:r w:rsidRPr="00D6604F">
        <w:rPr>
          <w:rFonts w:ascii="Arial" w:eastAsia="SimSun" w:hAnsi="Arial" w:hint="eastAsia"/>
          <w:sz w:val="28"/>
          <w:lang w:val="en-US" w:eastAsia="zh-CN"/>
        </w:rPr>
        <w:t>21</w:t>
      </w:r>
      <w:r w:rsidRPr="00D6604F">
        <w:rPr>
          <w:rFonts w:ascii="Arial" w:eastAsia="SimSun" w:hAnsi="Arial"/>
          <w:sz w:val="28"/>
          <w:lang w:val="en-US" w:eastAsia="zh-CN"/>
        </w:rPr>
        <w:t>.6</w:t>
      </w:r>
      <w:r w:rsidRPr="00D6604F">
        <w:rPr>
          <w:rFonts w:ascii="Arial" w:eastAsia="SimSun" w:hAnsi="Arial"/>
          <w:sz w:val="28"/>
          <w:lang w:val="en-US" w:eastAsia="zh-CN"/>
        </w:rPr>
        <w:tab/>
        <w:t>Potential New Requirements needed to support the use case</w:t>
      </w:r>
      <w:bookmarkEnd w:id="13"/>
    </w:p>
    <w:p w14:paraId="43FAB3E8" w14:textId="32FBF2D4" w:rsidR="00D6604F" w:rsidRPr="00D6604F" w:rsidRDefault="00D6604F" w:rsidP="00D6604F">
      <w:pPr>
        <w:rPr>
          <w:lang w:eastAsia="zh-CN"/>
        </w:rPr>
      </w:pPr>
      <w:r w:rsidRPr="00D6604F">
        <w:rPr>
          <w:lang w:eastAsia="zh-CN"/>
        </w:rPr>
        <w:t>[PR</w:t>
      </w:r>
      <w:r w:rsidRPr="00D6604F">
        <w:rPr>
          <w:lang w:val="en-US" w:eastAsia="zh-CN"/>
        </w:rPr>
        <w:t xml:space="preserve"> 6.</w:t>
      </w:r>
      <w:r w:rsidRPr="00D6604F">
        <w:rPr>
          <w:rFonts w:eastAsia="DengXian" w:hint="eastAsia"/>
          <w:lang w:val="en-US" w:eastAsia="zh-CN"/>
        </w:rPr>
        <w:t>21</w:t>
      </w:r>
      <w:r w:rsidRPr="00D6604F">
        <w:rPr>
          <w:lang w:eastAsia="zh-CN"/>
        </w:rPr>
        <w:t xml:space="preserve">.6-1] </w:t>
      </w:r>
      <w:r w:rsidRPr="00D6604F">
        <w:t>Subject to operator policy</w:t>
      </w:r>
      <w:r w:rsidRPr="00D6604F">
        <w:rPr>
          <w:rFonts w:eastAsia="SimSun"/>
          <w:lang w:val="en-US" w:eastAsia="zh-CN"/>
        </w:rPr>
        <w:t xml:space="preserve"> and user’s consent, </w:t>
      </w:r>
      <w:r w:rsidRPr="00D6604F">
        <w:rPr>
          <w:lang w:val="en-US" w:eastAsia="zh-CN"/>
        </w:rPr>
        <w:t xml:space="preserve">6G network </w:t>
      </w:r>
      <w:r w:rsidRPr="00D6604F">
        <w:t>(e.g. in conjunction to</w:t>
      </w:r>
      <w:r w:rsidRPr="00D6604F">
        <w:rPr>
          <w:rFonts w:eastAsia="SimSun"/>
          <w:lang w:val="en-US" w:eastAsia="zh-CN"/>
        </w:rPr>
        <w:t xml:space="preserve"> </w:t>
      </w:r>
      <w:r w:rsidRPr="00D6604F">
        <w:t>IMS)</w:t>
      </w:r>
      <w:r w:rsidRPr="00D6604F">
        <w:rPr>
          <w:lang w:val="en-US" w:eastAsia="zh-CN"/>
        </w:rPr>
        <w:t xml:space="preserve"> shall</w:t>
      </w:r>
      <w:r w:rsidRPr="00D6604F">
        <w:rPr>
          <w:lang w:eastAsia="zh-CN"/>
        </w:rPr>
        <w:t xml:space="preserve"> be able to </w:t>
      </w:r>
      <w:r w:rsidRPr="00D6604F">
        <w:rPr>
          <w:lang w:val="en-US" w:eastAsia="zh-CN"/>
        </w:rPr>
        <w:t>provide intelligent calling service to users, when the user is unavailable to take the calls</w:t>
      </w:r>
      <w:r w:rsidRPr="00D6604F">
        <w:rPr>
          <w:rFonts w:eastAsia="SimSun"/>
          <w:lang w:val="en-US" w:eastAsia="zh-CN"/>
        </w:rPr>
        <w:t>,</w:t>
      </w:r>
      <w:r w:rsidRPr="00D6604F">
        <w:rPr>
          <w:lang w:val="en-US" w:eastAsia="zh-CN"/>
        </w:rPr>
        <w:t xml:space="preserve"> e.g. provide intelligent answering </w:t>
      </w:r>
      <w:r w:rsidRPr="00D6604F">
        <w:rPr>
          <w:rFonts w:eastAsia="SimSun"/>
          <w:lang w:val="en-US" w:eastAsia="zh-CN"/>
        </w:rPr>
        <w:t>with</w:t>
      </w:r>
      <w:r w:rsidRPr="00D6604F">
        <w:rPr>
          <w:lang w:val="en-US" w:eastAsia="zh-CN"/>
        </w:rPr>
        <w:t xml:space="preserve"> usage of AI capability in case of </w:t>
      </w:r>
      <w:r w:rsidRPr="00D6604F">
        <w:rPr>
          <w:rFonts w:eastAsia="SimSun"/>
          <w:lang w:val="en-US" w:eastAsia="zh-CN"/>
        </w:rPr>
        <w:t xml:space="preserve">user’s phone is </w:t>
      </w:r>
      <w:r w:rsidRPr="00D6604F">
        <w:rPr>
          <w:lang w:val="en-US" w:eastAsia="zh-CN"/>
        </w:rPr>
        <w:t>power</w:t>
      </w:r>
      <w:r w:rsidRPr="00D6604F">
        <w:rPr>
          <w:rFonts w:eastAsia="SimSun"/>
          <w:lang w:val="en-US" w:eastAsia="zh-CN"/>
        </w:rPr>
        <w:t>ed-</w:t>
      </w:r>
      <w:r w:rsidRPr="00D6604F">
        <w:rPr>
          <w:lang w:val="en-US" w:eastAsia="zh-CN"/>
        </w:rPr>
        <w:t xml:space="preserve">off or </w:t>
      </w:r>
      <w:r w:rsidRPr="00D6604F">
        <w:rPr>
          <w:rFonts w:eastAsia="SimSun"/>
          <w:lang w:val="en-US" w:eastAsia="zh-CN"/>
        </w:rPr>
        <w:t xml:space="preserve">during </w:t>
      </w:r>
      <w:r w:rsidRPr="00D6604F">
        <w:rPr>
          <w:lang w:val="en-US" w:eastAsia="zh-CN"/>
        </w:rPr>
        <w:t xml:space="preserve">busy time. </w:t>
      </w:r>
    </w:p>
    <w:p w14:paraId="03D49D7B" w14:textId="2E414E8A" w:rsidR="00D6604F" w:rsidRPr="00D6604F" w:rsidRDefault="00D6604F" w:rsidP="00D6604F">
      <w:pPr>
        <w:rPr>
          <w:lang w:val="en-US" w:eastAsia="zh-CN"/>
        </w:rPr>
      </w:pPr>
      <w:r w:rsidRPr="00D6604F">
        <w:rPr>
          <w:rFonts w:eastAsia="DengXian"/>
          <w:lang w:eastAsia="zh-CN"/>
        </w:rPr>
        <w:t>[PR</w:t>
      </w:r>
      <w:r w:rsidRPr="00D6604F">
        <w:rPr>
          <w:rFonts w:eastAsia="DengXian"/>
          <w:lang w:val="en-US" w:eastAsia="zh-CN"/>
        </w:rPr>
        <w:t xml:space="preserve"> 6</w:t>
      </w:r>
      <w:r w:rsidRPr="00D6604F">
        <w:rPr>
          <w:lang w:val="en-US" w:eastAsia="zh-CN"/>
        </w:rPr>
        <w:t>.</w:t>
      </w:r>
      <w:r w:rsidRPr="00D6604F">
        <w:rPr>
          <w:rFonts w:eastAsia="DengXian" w:hint="eastAsia"/>
          <w:lang w:val="en-US" w:eastAsia="zh-CN"/>
        </w:rPr>
        <w:t>21</w:t>
      </w:r>
      <w:r w:rsidRPr="00D6604F">
        <w:rPr>
          <w:lang w:val="en-US" w:eastAsia="zh-CN"/>
        </w:rPr>
        <w:t>.</w:t>
      </w:r>
      <w:r w:rsidRPr="00D6604F">
        <w:rPr>
          <w:lang w:eastAsia="zh-CN"/>
        </w:rPr>
        <w:t>6</w:t>
      </w:r>
      <w:r w:rsidRPr="00D6604F">
        <w:rPr>
          <w:rFonts w:eastAsia="DengXian"/>
          <w:lang w:eastAsia="zh-CN"/>
        </w:rPr>
        <w:t>-</w:t>
      </w:r>
      <w:r w:rsidRPr="00D6604F">
        <w:rPr>
          <w:rFonts w:eastAsia="DengXian"/>
          <w:lang w:val="en-US" w:eastAsia="zh-CN"/>
        </w:rPr>
        <w:t>2</w:t>
      </w:r>
      <w:r w:rsidRPr="00D6604F">
        <w:rPr>
          <w:rFonts w:eastAsia="DengXian"/>
          <w:lang w:eastAsia="zh-CN"/>
        </w:rPr>
        <w:t xml:space="preserve">] The </w:t>
      </w:r>
      <w:r w:rsidRPr="00D6604F">
        <w:rPr>
          <w:lang w:val="en-US" w:eastAsia="zh-CN"/>
        </w:rPr>
        <w:t xml:space="preserve">6G network </w:t>
      </w:r>
      <w:r w:rsidRPr="00D6604F">
        <w:t>(e.g. in conjunction to</w:t>
      </w:r>
      <w:r w:rsidRPr="00D6604F">
        <w:rPr>
          <w:rFonts w:eastAsia="SimSun"/>
          <w:lang w:val="en-US" w:eastAsia="zh-CN"/>
        </w:rPr>
        <w:t xml:space="preserve"> </w:t>
      </w:r>
      <w:r w:rsidRPr="00D6604F">
        <w:t>IMS)</w:t>
      </w:r>
      <w:r w:rsidRPr="00D6604F">
        <w:rPr>
          <w:lang w:val="en-US" w:eastAsia="zh-CN"/>
        </w:rPr>
        <w:t xml:space="preserve"> </w:t>
      </w:r>
      <w:r w:rsidRPr="00D6604F">
        <w:rPr>
          <w:rFonts w:eastAsia="DengXian"/>
          <w:lang w:val="en-US" w:eastAsia="zh-CN"/>
        </w:rPr>
        <w:t xml:space="preserve">shall support charging information collection for the </w:t>
      </w:r>
      <w:r w:rsidRPr="00D6604F">
        <w:rPr>
          <w:lang w:val="en-US" w:eastAsia="zh-CN"/>
        </w:rPr>
        <w:t>intelligent calling service.</w:t>
      </w:r>
    </w:p>
    <w:p w14:paraId="0EAA3521" w14:textId="283FA09F" w:rsidR="00D6604F" w:rsidRPr="00D6604F" w:rsidRDefault="00D6604F" w:rsidP="00D6604F">
      <w:pPr>
        <w:rPr>
          <w:lang w:val="en-US" w:eastAsia="zh-CN"/>
        </w:rPr>
      </w:pPr>
      <w:r w:rsidRPr="00D6604F">
        <w:rPr>
          <w:rFonts w:eastAsia="DengXian"/>
          <w:lang w:eastAsia="zh-CN"/>
        </w:rPr>
        <w:t>[PR</w:t>
      </w:r>
      <w:r w:rsidRPr="00D6604F">
        <w:rPr>
          <w:rFonts w:eastAsia="DengXian"/>
          <w:lang w:val="en-US" w:eastAsia="zh-CN"/>
        </w:rPr>
        <w:t xml:space="preserve"> 6</w:t>
      </w:r>
      <w:r w:rsidRPr="00D6604F">
        <w:rPr>
          <w:lang w:val="en-US" w:eastAsia="zh-CN"/>
        </w:rPr>
        <w:t>.</w:t>
      </w:r>
      <w:r w:rsidRPr="00D6604F">
        <w:rPr>
          <w:rFonts w:eastAsia="DengXian" w:hint="eastAsia"/>
          <w:lang w:val="en-US" w:eastAsia="zh-CN"/>
        </w:rPr>
        <w:t>21</w:t>
      </w:r>
      <w:r w:rsidRPr="00D6604F">
        <w:rPr>
          <w:lang w:val="en-US" w:eastAsia="zh-CN"/>
        </w:rPr>
        <w:t>.</w:t>
      </w:r>
      <w:r w:rsidRPr="00D6604F">
        <w:rPr>
          <w:lang w:eastAsia="zh-CN"/>
        </w:rPr>
        <w:t>6</w:t>
      </w:r>
      <w:r w:rsidRPr="00D6604F">
        <w:rPr>
          <w:rFonts w:eastAsia="DengXian"/>
          <w:lang w:eastAsia="zh-CN"/>
        </w:rPr>
        <w:t>-</w:t>
      </w:r>
      <w:r w:rsidRPr="00D6604F">
        <w:rPr>
          <w:rFonts w:eastAsia="DengXian"/>
          <w:lang w:val="en-US" w:eastAsia="zh-CN"/>
        </w:rPr>
        <w:t>3</w:t>
      </w:r>
      <w:r w:rsidRPr="00D6604F">
        <w:rPr>
          <w:rFonts w:eastAsia="DengXian"/>
          <w:lang w:eastAsia="zh-CN"/>
        </w:rPr>
        <w:t xml:space="preserve">] </w:t>
      </w:r>
      <w:r w:rsidRPr="00D6604F">
        <w:t xml:space="preserve">Subject to </w:t>
      </w:r>
      <w:r w:rsidRPr="00D6604F">
        <w:rPr>
          <w:rFonts w:eastAsia="SimSun"/>
          <w:lang w:eastAsia="zh-CN"/>
        </w:rPr>
        <w:t xml:space="preserve">regulatory requirements, </w:t>
      </w:r>
      <w:r w:rsidRPr="00D6604F">
        <w:t>operator policy</w:t>
      </w:r>
      <w:r w:rsidRPr="00D6604F">
        <w:rPr>
          <w:rFonts w:eastAsia="SimSun"/>
          <w:lang w:val="en-US" w:eastAsia="zh-CN"/>
        </w:rPr>
        <w:t xml:space="preserve"> and user’s consent, t</w:t>
      </w:r>
      <w:r w:rsidRPr="00D6604F">
        <w:rPr>
          <w:rFonts w:eastAsia="DengXian"/>
          <w:lang w:eastAsia="zh-CN"/>
        </w:rPr>
        <w:t xml:space="preserve">he </w:t>
      </w:r>
      <w:r w:rsidRPr="00D6604F">
        <w:rPr>
          <w:lang w:val="en-US" w:eastAsia="zh-CN"/>
        </w:rPr>
        <w:t xml:space="preserve">6G network </w:t>
      </w:r>
      <w:r w:rsidRPr="00D6604F">
        <w:t>(e.g. in conjunction to</w:t>
      </w:r>
      <w:r w:rsidRPr="00D6604F">
        <w:rPr>
          <w:rFonts w:eastAsia="SimSun"/>
          <w:lang w:val="en-US" w:eastAsia="zh-CN"/>
        </w:rPr>
        <w:t xml:space="preserve"> </w:t>
      </w:r>
      <w:r w:rsidRPr="00D6604F">
        <w:t>IMS)</w:t>
      </w:r>
      <w:r w:rsidRPr="00D6604F">
        <w:rPr>
          <w:lang w:val="en-US" w:eastAsia="zh-CN"/>
        </w:rPr>
        <w:t xml:space="preserve"> </w:t>
      </w:r>
      <w:r w:rsidRPr="00D6604F">
        <w:rPr>
          <w:rFonts w:eastAsia="DengXian"/>
          <w:lang w:val="en-US" w:eastAsia="zh-CN"/>
        </w:rPr>
        <w:t xml:space="preserve">shall support </w:t>
      </w:r>
      <w:r w:rsidRPr="00D6604F">
        <w:rPr>
          <w:lang w:val="en-US" w:eastAsia="zh-CN"/>
        </w:rPr>
        <w:t xml:space="preserve">intelligent calling customization, e.g. the call-answering </w:t>
      </w:r>
      <w:ins w:id="14" w:author="Selvam Rengasami" w:date="2025-08-09T22:27:00Z" w16du:dateUtc="2025-08-10T02:27:00Z">
        <w:r w:rsidR="00B71597">
          <w:rPr>
            <w:lang w:val="en-US" w:eastAsia="zh-CN"/>
          </w:rPr>
          <w:t>audio</w:t>
        </w:r>
        <w:r w:rsidR="00E851FF">
          <w:rPr>
            <w:lang w:val="en-US" w:eastAsia="zh-CN"/>
          </w:rPr>
          <w:t>/</w:t>
        </w:r>
      </w:ins>
      <w:r w:rsidRPr="00D6604F">
        <w:rPr>
          <w:lang w:val="en-US" w:eastAsia="zh-CN"/>
        </w:rPr>
        <w:t>tone customization based on user’s voice, the response can be customized based on different caller.</w:t>
      </w:r>
    </w:p>
    <w:p w14:paraId="32C4E45E" w14:textId="60BC0604" w:rsidR="00D6604F" w:rsidRPr="00D6604F" w:rsidRDefault="00D6604F" w:rsidP="00D6604F">
      <w:pPr>
        <w:overflowPunct w:val="0"/>
        <w:autoSpaceDE w:val="0"/>
        <w:autoSpaceDN w:val="0"/>
        <w:adjustRightInd w:val="0"/>
        <w:textAlignment w:val="baseline"/>
        <w:rPr>
          <w:rFonts w:eastAsia="DengXian"/>
          <w:lang w:eastAsia="zh-CN"/>
        </w:rPr>
      </w:pPr>
      <w:r w:rsidRPr="00D6604F">
        <w:rPr>
          <w:rFonts w:eastAsia="DengXian"/>
          <w:lang w:eastAsia="zh-CN"/>
        </w:rPr>
        <w:t>[PR</w:t>
      </w:r>
      <w:r w:rsidRPr="00D6604F">
        <w:rPr>
          <w:rFonts w:eastAsia="DengXian"/>
          <w:lang w:val="en-US" w:eastAsia="zh-CN"/>
        </w:rPr>
        <w:t xml:space="preserve"> 6</w:t>
      </w:r>
      <w:r w:rsidRPr="00D6604F">
        <w:rPr>
          <w:lang w:val="en-US" w:eastAsia="zh-CN"/>
        </w:rPr>
        <w:t>.</w:t>
      </w:r>
      <w:r w:rsidRPr="00D6604F">
        <w:rPr>
          <w:rFonts w:eastAsia="DengXian" w:hint="eastAsia"/>
          <w:lang w:val="en-US" w:eastAsia="zh-CN"/>
        </w:rPr>
        <w:t>21</w:t>
      </w:r>
      <w:r w:rsidRPr="00D6604F">
        <w:rPr>
          <w:lang w:val="en-US" w:eastAsia="zh-CN"/>
        </w:rPr>
        <w:t>.</w:t>
      </w:r>
      <w:r w:rsidRPr="00D6604F">
        <w:rPr>
          <w:lang w:eastAsia="zh-CN"/>
        </w:rPr>
        <w:t>6</w:t>
      </w:r>
      <w:r w:rsidRPr="00D6604F">
        <w:rPr>
          <w:rFonts w:eastAsia="DengXian"/>
          <w:lang w:eastAsia="zh-CN"/>
        </w:rPr>
        <w:t>-</w:t>
      </w:r>
      <w:r w:rsidRPr="00D6604F">
        <w:rPr>
          <w:rFonts w:eastAsia="DengXian"/>
          <w:lang w:val="en-US" w:eastAsia="zh-CN"/>
        </w:rPr>
        <w:t>4</w:t>
      </w:r>
      <w:r w:rsidRPr="00D6604F">
        <w:rPr>
          <w:rFonts w:eastAsia="DengXian"/>
          <w:lang w:eastAsia="zh-CN"/>
        </w:rPr>
        <w:t xml:space="preserve">] </w:t>
      </w:r>
      <w:r w:rsidRPr="00D6604F">
        <w:t>Subject to operator policy</w:t>
      </w:r>
      <w:r w:rsidRPr="00D6604F">
        <w:rPr>
          <w:rFonts w:eastAsia="SimSun"/>
          <w:lang w:val="en-US" w:eastAsia="zh-CN"/>
        </w:rPr>
        <w:t xml:space="preserve"> and user’s consent, t</w:t>
      </w:r>
      <w:r w:rsidRPr="00D6604F">
        <w:rPr>
          <w:rFonts w:eastAsia="DengXian"/>
          <w:lang w:eastAsia="zh-CN"/>
        </w:rPr>
        <w:t xml:space="preserve">he </w:t>
      </w:r>
      <w:r w:rsidRPr="00D6604F">
        <w:rPr>
          <w:lang w:val="en-US" w:eastAsia="zh-CN"/>
        </w:rPr>
        <w:t>6G</w:t>
      </w:r>
      <w:r w:rsidRPr="00D6604F">
        <w:rPr>
          <w:lang w:eastAsia="zh-CN"/>
        </w:rPr>
        <w:t xml:space="preserve"> </w:t>
      </w:r>
      <w:r w:rsidRPr="00D6604F">
        <w:rPr>
          <w:lang w:val="en-US" w:eastAsia="zh-CN"/>
        </w:rPr>
        <w:t xml:space="preserve">network </w:t>
      </w:r>
      <w:r w:rsidRPr="00D6604F">
        <w:t>(e.g. in conjunction to</w:t>
      </w:r>
      <w:r w:rsidRPr="00D6604F">
        <w:rPr>
          <w:rFonts w:eastAsia="SimSun"/>
          <w:lang w:val="en-US" w:eastAsia="zh-CN"/>
        </w:rPr>
        <w:t xml:space="preserve"> </w:t>
      </w:r>
      <w:r w:rsidRPr="00D6604F">
        <w:t>IMS)</w:t>
      </w:r>
      <w:r w:rsidRPr="00D6604F">
        <w:rPr>
          <w:lang w:val="en-US" w:eastAsia="zh-CN"/>
        </w:rPr>
        <w:t xml:space="preserve"> </w:t>
      </w:r>
      <w:r w:rsidRPr="00D6604F">
        <w:rPr>
          <w:rFonts w:eastAsia="DengXian"/>
          <w:lang w:val="en-US" w:eastAsia="zh-CN"/>
        </w:rPr>
        <w:t>shall support to provide the user information related to the call, e.g. send the conversation record or summary to users after the intelligent calling</w:t>
      </w:r>
      <w:ins w:id="15" w:author="Selvam Rengasami" w:date="2025-08-09T22:28:00Z" w16du:dateUtc="2025-08-10T02:28:00Z">
        <w:r w:rsidR="001F1D6E">
          <w:rPr>
            <w:rFonts w:eastAsia="DengXian"/>
            <w:lang w:val="en-US" w:eastAsia="zh-CN"/>
          </w:rPr>
          <w:t xml:space="preserve"> service call has ended</w:t>
        </w:r>
      </w:ins>
      <w:r w:rsidRPr="00D6604F">
        <w:rPr>
          <w:rFonts w:eastAsia="DengXian"/>
          <w:lang w:val="en-US" w:eastAsia="zh-CN"/>
        </w:rPr>
        <w:t>, by SMS or voice mail.</w:t>
      </w:r>
    </w:p>
    <w:bookmarkEnd w:id="1"/>
    <w:p w14:paraId="3C612AE9" w14:textId="3483BC0B" w:rsidR="0009108F" w:rsidRPr="00C21836" w:rsidRDefault="00BF0BCF" w:rsidP="005F42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 xml:space="preserve">*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sectPr w:rsidR="0009108F" w:rsidRPr="00C21836">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97A90" w14:textId="77777777" w:rsidR="008841A4" w:rsidRDefault="008841A4">
      <w:r>
        <w:separator/>
      </w:r>
    </w:p>
  </w:endnote>
  <w:endnote w:type="continuationSeparator" w:id="0">
    <w:p w14:paraId="2C40FE13" w14:textId="77777777" w:rsidR="008841A4" w:rsidRDefault="008841A4">
      <w:r>
        <w:continuationSeparator/>
      </w:r>
    </w:p>
  </w:endnote>
  <w:endnote w:type="continuationNotice" w:id="1">
    <w:p w14:paraId="7C4FF6CF" w14:textId="77777777" w:rsidR="008841A4" w:rsidRDefault="008841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0B8973" w14:textId="77777777" w:rsidR="008841A4" w:rsidRDefault="008841A4">
      <w:r>
        <w:separator/>
      </w:r>
    </w:p>
  </w:footnote>
  <w:footnote w:type="continuationSeparator" w:id="0">
    <w:p w14:paraId="24011C12" w14:textId="77777777" w:rsidR="008841A4" w:rsidRDefault="008841A4">
      <w:r>
        <w:continuationSeparator/>
      </w:r>
    </w:p>
  </w:footnote>
  <w:footnote w:type="continuationNotice" w:id="1">
    <w:p w14:paraId="347C87CE" w14:textId="77777777" w:rsidR="008841A4" w:rsidRDefault="008841A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A2191F"/>
    <w:multiLevelType w:val="hybridMultilevel"/>
    <w:tmpl w:val="CF045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212F03"/>
    <w:multiLevelType w:val="hybridMultilevel"/>
    <w:tmpl w:val="D304E48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557685"/>
    <w:multiLevelType w:val="multilevel"/>
    <w:tmpl w:val="25557685"/>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82E251E"/>
    <w:multiLevelType w:val="hybridMultilevel"/>
    <w:tmpl w:val="016245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FE1B3C"/>
    <w:multiLevelType w:val="hybridMultilevel"/>
    <w:tmpl w:val="D304E48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286320E"/>
    <w:multiLevelType w:val="hybridMultilevel"/>
    <w:tmpl w:val="7848E07C"/>
    <w:lvl w:ilvl="0" w:tplc="FC76DD12">
      <w:start w:val="4"/>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54D02E7"/>
    <w:multiLevelType w:val="hybridMultilevel"/>
    <w:tmpl w:val="0290A8DC"/>
    <w:lvl w:ilvl="0" w:tplc="494A327E">
      <w:start w:val="6"/>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8723B50"/>
    <w:multiLevelType w:val="hybridMultilevel"/>
    <w:tmpl w:val="5D1C74D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0"/>
  </w:num>
  <w:num w:numId="5" w16cid:durableId="1326205850">
    <w:abstractNumId w:val="3"/>
  </w:num>
  <w:num w:numId="6" w16cid:durableId="99180095">
    <w:abstractNumId w:val="7"/>
  </w:num>
  <w:num w:numId="7" w16cid:durableId="133645775">
    <w:abstractNumId w:val="6"/>
  </w:num>
  <w:num w:numId="8" w16cid:durableId="226889081">
    <w:abstractNumId w:val="8"/>
  </w:num>
  <w:num w:numId="9" w16cid:durableId="1937131217">
    <w:abstractNumId w:val="2"/>
  </w:num>
  <w:num w:numId="10" w16cid:durableId="357396950">
    <w:abstractNumId w:val="5"/>
  </w:num>
  <w:num w:numId="11" w16cid:durableId="1793946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5697060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lvam Rengasami">
    <w15:presenceInfo w15:providerId="None" w15:userId="Selvam Rengas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7"/>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162D6"/>
    <w:rsid w:val="0001753F"/>
    <w:rsid w:val="000217F6"/>
    <w:rsid w:val="00024035"/>
    <w:rsid w:val="00026CB3"/>
    <w:rsid w:val="00033397"/>
    <w:rsid w:val="00040095"/>
    <w:rsid w:val="00046B20"/>
    <w:rsid w:val="00051834"/>
    <w:rsid w:val="00052BBB"/>
    <w:rsid w:val="00054A22"/>
    <w:rsid w:val="00062023"/>
    <w:rsid w:val="000655A6"/>
    <w:rsid w:val="00066418"/>
    <w:rsid w:val="00080512"/>
    <w:rsid w:val="00084643"/>
    <w:rsid w:val="0008678E"/>
    <w:rsid w:val="0009108F"/>
    <w:rsid w:val="000B0725"/>
    <w:rsid w:val="000B0FA6"/>
    <w:rsid w:val="000C47C3"/>
    <w:rsid w:val="000D58AB"/>
    <w:rsid w:val="000E024A"/>
    <w:rsid w:val="0010249E"/>
    <w:rsid w:val="00102E90"/>
    <w:rsid w:val="00102EBA"/>
    <w:rsid w:val="00105366"/>
    <w:rsid w:val="00107015"/>
    <w:rsid w:val="0010739F"/>
    <w:rsid w:val="0011288B"/>
    <w:rsid w:val="00130FAA"/>
    <w:rsid w:val="00133525"/>
    <w:rsid w:val="00137906"/>
    <w:rsid w:val="00152C6F"/>
    <w:rsid w:val="0016105C"/>
    <w:rsid w:val="00161967"/>
    <w:rsid w:val="00170BC1"/>
    <w:rsid w:val="00191157"/>
    <w:rsid w:val="001A3E8D"/>
    <w:rsid w:val="001A4C42"/>
    <w:rsid w:val="001A7420"/>
    <w:rsid w:val="001B3C73"/>
    <w:rsid w:val="001B3CCF"/>
    <w:rsid w:val="001B60A7"/>
    <w:rsid w:val="001B6637"/>
    <w:rsid w:val="001C21C3"/>
    <w:rsid w:val="001D02C2"/>
    <w:rsid w:val="001D74AE"/>
    <w:rsid w:val="001F0C1D"/>
    <w:rsid w:val="001F1132"/>
    <w:rsid w:val="001F168B"/>
    <w:rsid w:val="001F1D6E"/>
    <w:rsid w:val="00206EF4"/>
    <w:rsid w:val="00217818"/>
    <w:rsid w:val="0022218A"/>
    <w:rsid w:val="00223899"/>
    <w:rsid w:val="00224099"/>
    <w:rsid w:val="002275AD"/>
    <w:rsid w:val="002347A2"/>
    <w:rsid w:val="00251617"/>
    <w:rsid w:val="00251E1F"/>
    <w:rsid w:val="00252687"/>
    <w:rsid w:val="00264185"/>
    <w:rsid w:val="002675F0"/>
    <w:rsid w:val="002760EE"/>
    <w:rsid w:val="002A2F7C"/>
    <w:rsid w:val="002B6339"/>
    <w:rsid w:val="002C0BA0"/>
    <w:rsid w:val="002D10B7"/>
    <w:rsid w:val="002D2A12"/>
    <w:rsid w:val="002D3699"/>
    <w:rsid w:val="002E00EE"/>
    <w:rsid w:val="003172DC"/>
    <w:rsid w:val="00317CAA"/>
    <w:rsid w:val="0034039D"/>
    <w:rsid w:val="0035462D"/>
    <w:rsid w:val="00356555"/>
    <w:rsid w:val="003578F5"/>
    <w:rsid w:val="00364700"/>
    <w:rsid w:val="00367606"/>
    <w:rsid w:val="00367829"/>
    <w:rsid w:val="0037520C"/>
    <w:rsid w:val="003765B8"/>
    <w:rsid w:val="00394832"/>
    <w:rsid w:val="003A27C6"/>
    <w:rsid w:val="003B27E1"/>
    <w:rsid w:val="003B44DC"/>
    <w:rsid w:val="003B6CFA"/>
    <w:rsid w:val="003C3971"/>
    <w:rsid w:val="003D168B"/>
    <w:rsid w:val="003D53FC"/>
    <w:rsid w:val="003F6FB4"/>
    <w:rsid w:val="004074FD"/>
    <w:rsid w:val="00416A54"/>
    <w:rsid w:val="004210EE"/>
    <w:rsid w:val="00423334"/>
    <w:rsid w:val="00426242"/>
    <w:rsid w:val="00432777"/>
    <w:rsid w:val="004345EC"/>
    <w:rsid w:val="00434C6B"/>
    <w:rsid w:val="004368E2"/>
    <w:rsid w:val="00437FD8"/>
    <w:rsid w:val="00465515"/>
    <w:rsid w:val="00477AFB"/>
    <w:rsid w:val="0049751D"/>
    <w:rsid w:val="004A30ED"/>
    <w:rsid w:val="004A4F03"/>
    <w:rsid w:val="004B77F9"/>
    <w:rsid w:val="004C30AC"/>
    <w:rsid w:val="004D12D8"/>
    <w:rsid w:val="004D3578"/>
    <w:rsid w:val="004D4D93"/>
    <w:rsid w:val="004E213A"/>
    <w:rsid w:val="004E373C"/>
    <w:rsid w:val="004F0988"/>
    <w:rsid w:val="004F3340"/>
    <w:rsid w:val="0053388B"/>
    <w:rsid w:val="00535773"/>
    <w:rsid w:val="00537079"/>
    <w:rsid w:val="00543E6C"/>
    <w:rsid w:val="00544D16"/>
    <w:rsid w:val="00562575"/>
    <w:rsid w:val="00565087"/>
    <w:rsid w:val="00566111"/>
    <w:rsid w:val="0059099D"/>
    <w:rsid w:val="00597B11"/>
    <w:rsid w:val="005B0CB9"/>
    <w:rsid w:val="005B429D"/>
    <w:rsid w:val="005D1693"/>
    <w:rsid w:val="005D2E01"/>
    <w:rsid w:val="005D7526"/>
    <w:rsid w:val="005E02C8"/>
    <w:rsid w:val="005E2111"/>
    <w:rsid w:val="005E2381"/>
    <w:rsid w:val="005E4BB2"/>
    <w:rsid w:val="005F1B4E"/>
    <w:rsid w:val="005F41A3"/>
    <w:rsid w:val="005F420B"/>
    <w:rsid w:val="005F49E3"/>
    <w:rsid w:val="005F788A"/>
    <w:rsid w:val="005F7B70"/>
    <w:rsid w:val="00602AEA"/>
    <w:rsid w:val="00603930"/>
    <w:rsid w:val="00603AF9"/>
    <w:rsid w:val="006045A9"/>
    <w:rsid w:val="00614FDF"/>
    <w:rsid w:val="00631017"/>
    <w:rsid w:val="0063543D"/>
    <w:rsid w:val="00646371"/>
    <w:rsid w:val="00647114"/>
    <w:rsid w:val="00653FC8"/>
    <w:rsid w:val="00680BA4"/>
    <w:rsid w:val="00687DC4"/>
    <w:rsid w:val="006912E9"/>
    <w:rsid w:val="006A323F"/>
    <w:rsid w:val="006B30D0"/>
    <w:rsid w:val="006C3D95"/>
    <w:rsid w:val="006C7EDB"/>
    <w:rsid w:val="006E129A"/>
    <w:rsid w:val="006E5C86"/>
    <w:rsid w:val="006F2A36"/>
    <w:rsid w:val="00701116"/>
    <w:rsid w:val="0071174C"/>
    <w:rsid w:val="00713C44"/>
    <w:rsid w:val="00724955"/>
    <w:rsid w:val="00734A5B"/>
    <w:rsid w:val="0074026F"/>
    <w:rsid w:val="007429F6"/>
    <w:rsid w:val="00744E76"/>
    <w:rsid w:val="00763078"/>
    <w:rsid w:val="00765EA3"/>
    <w:rsid w:val="00766AD1"/>
    <w:rsid w:val="00774DA4"/>
    <w:rsid w:val="00781F0F"/>
    <w:rsid w:val="00791C8B"/>
    <w:rsid w:val="00794118"/>
    <w:rsid w:val="00796543"/>
    <w:rsid w:val="007A2392"/>
    <w:rsid w:val="007A6C4E"/>
    <w:rsid w:val="007B600E"/>
    <w:rsid w:val="007B6623"/>
    <w:rsid w:val="007B7DD9"/>
    <w:rsid w:val="007E4D53"/>
    <w:rsid w:val="007E7F53"/>
    <w:rsid w:val="007F0F4A"/>
    <w:rsid w:val="008028A4"/>
    <w:rsid w:val="008062A5"/>
    <w:rsid w:val="008077DF"/>
    <w:rsid w:val="00810764"/>
    <w:rsid w:val="00810F46"/>
    <w:rsid w:val="0081336E"/>
    <w:rsid w:val="008217A3"/>
    <w:rsid w:val="00827713"/>
    <w:rsid w:val="00827A05"/>
    <w:rsid w:val="00830747"/>
    <w:rsid w:val="008359CD"/>
    <w:rsid w:val="00835E96"/>
    <w:rsid w:val="008449C9"/>
    <w:rsid w:val="00844B08"/>
    <w:rsid w:val="00852A79"/>
    <w:rsid w:val="00865450"/>
    <w:rsid w:val="0086779D"/>
    <w:rsid w:val="00870A11"/>
    <w:rsid w:val="008768CA"/>
    <w:rsid w:val="00881287"/>
    <w:rsid w:val="008841A4"/>
    <w:rsid w:val="00886783"/>
    <w:rsid w:val="008A22C9"/>
    <w:rsid w:val="008A28A9"/>
    <w:rsid w:val="008A31BE"/>
    <w:rsid w:val="008A5AD8"/>
    <w:rsid w:val="008B0598"/>
    <w:rsid w:val="008C384C"/>
    <w:rsid w:val="008C762E"/>
    <w:rsid w:val="008D05CF"/>
    <w:rsid w:val="008D4BD9"/>
    <w:rsid w:val="008D5199"/>
    <w:rsid w:val="008E0707"/>
    <w:rsid w:val="008E0AF3"/>
    <w:rsid w:val="008E2BA5"/>
    <w:rsid w:val="008E2D68"/>
    <w:rsid w:val="008E6756"/>
    <w:rsid w:val="008F32F0"/>
    <w:rsid w:val="00900BDF"/>
    <w:rsid w:val="0090271F"/>
    <w:rsid w:val="00902E23"/>
    <w:rsid w:val="00910CE0"/>
    <w:rsid w:val="009114D7"/>
    <w:rsid w:val="0091348E"/>
    <w:rsid w:val="0091518E"/>
    <w:rsid w:val="0091597B"/>
    <w:rsid w:val="00917CCB"/>
    <w:rsid w:val="00930408"/>
    <w:rsid w:val="009308DB"/>
    <w:rsid w:val="009309FB"/>
    <w:rsid w:val="0093354D"/>
    <w:rsid w:val="00933FB0"/>
    <w:rsid w:val="00942EC2"/>
    <w:rsid w:val="00943A89"/>
    <w:rsid w:val="00954F25"/>
    <w:rsid w:val="00957EC9"/>
    <w:rsid w:val="00965C43"/>
    <w:rsid w:val="009714C9"/>
    <w:rsid w:val="0097381D"/>
    <w:rsid w:val="00982CFE"/>
    <w:rsid w:val="00983F30"/>
    <w:rsid w:val="00993920"/>
    <w:rsid w:val="0099463C"/>
    <w:rsid w:val="009968CA"/>
    <w:rsid w:val="009B4A20"/>
    <w:rsid w:val="009B593F"/>
    <w:rsid w:val="009D482D"/>
    <w:rsid w:val="009E68AC"/>
    <w:rsid w:val="009E6B70"/>
    <w:rsid w:val="009F37B7"/>
    <w:rsid w:val="009F402D"/>
    <w:rsid w:val="00A10F02"/>
    <w:rsid w:val="00A14C0E"/>
    <w:rsid w:val="00A164B4"/>
    <w:rsid w:val="00A20EB1"/>
    <w:rsid w:val="00A25C6E"/>
    <w:rsid w:val="00A26956"/>
    <w:rsid w:val="00A27486"/>
    <w:rsid w:val="00A40E79"/>
    <w:rsid w:val="00A53724"/>
    <w:rsid w:val="00A56066"/>
    <w:rsid w:val="00A6616D"/>
    <w:rsid w:val="00A66289"/>
    <w:rsid w:val="00A73129"/>
    <w:rsid w:val="00A739E7"/>
    <w:rsid w:val="00A82346"/>
    <w:rsid w:val="00A90049"/>
    <w:rsid w:val="00A929E9"/>
    <w:rsid w:val="00A92BA1"/>
    <w:rsid w:val="00A9439A"/>
    <w:rsid w:val="00A95A32"/>
    <w:rsid w:val="00AA11D1"/>
    <w:rsid w:val="00AA5A1B"/>
    <w:rsid w:val="00AB4A5D"/>
    <w:rsid w:val="00AB5EF8"/>
    <w:rsid w:val="00AC2270"/>
    <w:rsid w:val="00AC6BC6"/>
    <w:rsid w:val="00AD0DD4"/>
    <w:rsid w:val="00AD4926"/>
    <w:rsid w:val="00AE45E9"/>
    <w:rsid w:val="00AE65E2"/>
    <w:rsid w:val="00AE7950"/>
    <w:rsid w:val="00AF094C"/>
    <w:rsid w:val="00AF1460"/>
    <w:rsid w:val="00AF4451"/>
    <w:rsid w:val="00B12BA0"/>
    <w:rsid w:val="00B13A02"/>
    <w:rsid w:val="00B13B7A"/>
    <w:rsid w:val="00B15449"/>
    <w:rsid w:val="00B165CC"/>
    <w:rsid w:val="00B16E00"/>
    <w:rsid w:val="00B24010"/>
    <w:rsid w:val="00B262FF"/>
    <w:rsid w:val="00B42BEE"/>
    <w:rsid w:val="00B60EE8"/>
    <w:rsid w:val="00B637FE"/>
    <w:rsid w:val="00B705A2"/>
    <w:rsid w:val="00B71597"/>
    <w:rsid w:val="00B729BB"/>
    <w:rsid w:val="00B76A1D"/>
    <w:rsid w:val="00B84DF0"/>
    <w:rsid w:val="00B93086"/>
    <w:rsid w:val="00BA19ED"/>
    <w:rsid w:val="00BA4B8D"/>
    <w:rsid w:val="00BA4E91"/>
    <w:rsid w:val="00BB0560"/>
    <w:rsid w:val="00BB284B"/>
    <w:rsid w:val="00BC0F7D"/>
    <w:rsid w:val="00BD150B"/>
    <w:rsid w:val="00BD43F2"/>
    <w:rsid w:val="00BD7D31"/>
    <w:rsid w:val="00BE2F21"/>
    <w:rsid w:val="00BE3255"/>
    <w:rsid w:val="00BE4D94"/>
    <w:rsid w:val="00BE7BF9"/>
    <w:rsid w:val="00BF0BCF"/>
    <w:rsid w:val="00BF128E"/>
    <w:rsid w:val="00C04D3A"/>
    <w:rsid w:val="00C04E8D"/>
    <w:rsid w:val="00C074DD"/>
    <w:rsid w:val="00C13B36"/>
    <w:rsid w:val="00C1496A"/>
    <w:rsid w:val="00C27FA9"/>
    <w:rsid w:val="00C33079"/>
    <w:rsid w:val="00C45231"/>
    <w:rsid w:val="00C551FF"/>
    <w:rsid w:val="00C64FE4"/>
    <w:rsid w:val="00C66720"/>
    <w:rsid w:val="00C72833"/>
    <w:rsid w:val="00C80F1D"/>
    <w:rsid w:val="00C91962"/>
    <w:rsid w:val="00C93F40"/>
    <w:rsid w:val="00CA3D0C"/>
    <w:rsid w:val="00CA747F"/>
    <w:rsid w:val="00CC377D"/>
    <w:rsid w:val="00CC4723"/>
    <w:rsid w:val="00CD77E6"/>
    <w:rsid w:val="00CF39A9"/>
    <w:rsid w:val="00D07E89"/>
    <w:rsid w:val="00D16486"/>
    <w:rsid w:val="00D1791D"/>
    <w:rsid w:val="00D33D2A"/>
    <w:rsid w:val="00D41365"/>
    <w:rsid w:val="00D468A5"/>
    <w:rsid w:val="00D56714"/>
    <w:rsid w:val="00D57972"/>
    <w:rsid w:val="00D6604F"/>
    <w:rsid w:val="00D675A9"/>
    <w:rsid w:val="00D707CC"/>
    <w:rsid w:val="00D738D6"/>
    <w:rsid w:val="00D755EB"/>
    <w:rsid w:val="00D76048"/>
    <w:rsid w:val="00D7743F"/>
    <w:rsid w:val="00D80EBC"/>
    <w:rsid w:val="00D82E6F"/>
    <w:rsid w:val="00D87E00"/>
    <w:rsid w:val="00D9134D"/>
    <w:rsid w:val="00D9379A"/>
    <w:rsid w:val="00D93CDE"/>
    <w:rsid w:val="00D95C0F"/>
    <w:rsid w:val="00DA7A03"/>
    <w:rsid w:val="00DB05AC"/>
    <w:rsid w:val="00DB1818"/>
    <w:rsid w:val="00DB1B0B"/>
    <w:rsid w:val="00DB5BA0"/>
    <w:rsid w:val="00DC309B"/>
    <w:rsid w:val="00DC4DA2"/>
    <w:rsid w:val="00DC6C55"/>
    <w:rsid w:val="00DD4C17"/>
    <w:rsid w:val="00DD74A5"/>
    <w:rsid w:val="00DE3501"/>
    <w:rsid w:val="00DE4A55"/>
    <w:rsid w:val="00DF27D4"/>
    <w:rsid w:val="00DF2A7A"/>
    <w:rsid w:val="00DF2B1F"/>
    <w:rsid w:val="00DF62CD"/>
    <w:rsid w:val="00E006AE"/>
    <w:rsid w:val="00E116F8"/>
    <w:rsid w:val="00E16509"/>
    <w:rsid w:val="00E2340F"/>
    <w:rsid w:val="00E279FC"/>
    <w:rsid w:val="00E317A3"/>
    <w:rsid w:val="00E3566A"/>
    <w:rsid w:val="00E44582"/>
    <w:rsid w:val="00E64629"/>
    <w:rsid w:val="00E657A3"/>
    <w:rsid w:val="00E77645"/>
    <w:rsid w:val="00E83DD6"/>
    <w:rsid w:val="00E851FF"/>
    <w:rsid w:val="00E85C45"/>
    <w:rsid w:val="00E96FC1"/>
    <w:rsid w:val="00E97154"/>
    <w:rsid w:val="00EA0C71"/>
    <w:rsid w:val="00EA15B0"/>
    <w:rsid w:val="00EA2891"/>
    <w:rsid w:val="00EA5EA7"/>
    <w:rsid w:val="00EA60FA"/>
    <w:rsid w:val="00EA731D"/>
    <w:rsid w:val="00EC4A25"/>
    <w:rsid w:val="00ED32B2"/>
    <w:rsid w:val="00ED7912"/>
    <w:rsid w:val="00EE16DC"/>
    <w:rsid w:val="00EF608C"/>
    <w:rsid w:val="00F025A2"/>
    <w:rsid w:val="00F034B4"/>
    <w:rsid w:val="00F04712"/>
    <w:rsid w:val="00F102B2"/>
    <w:rsid w:val="00F114C1"/>
    <w:rsid w:val="00F13360"/>
    <w:rsid w:val="00F174DE"/>
    <w:rsid w:val="00F2093E"/>
    <w:rsid w:val="00F2238D"/>
    <w:rsid w:val="00F22873"/>
    <w:rsid w:val="00F22EC7"/>
    <w:rsid w:val="00F325C8"/>
    <w:rsid w:val="00F33365"/>
    <w:rsid w:val="00F3760C"/>
    <w:rsid w:val="00F43D07"/>
    <w:rsid w:val="00F526C8"/>
    <w:rsid w:val="00F653B8"/>
    <w:rsid w:val="00F720D5"/>
    <w:rsid w:val="00F80087"/>
    <w:rsid w:val="00F803AE"/>
    <w:rsid w:val="00F837E8"/>
    <w:rsid w:val="00F9008D"/>
    <w:rsid w:val="00F91031"/>
    <w:rsid w:val="00F94589"/>
    <w:rsid w:val="00F978BF"/>
    <w:rsid w:val="00FA1266"/>
    <w:rsid w:val="00FA3BC6"/>
    <w:rsid w:val="00FB5143"/>
    <w:rsid w:val="00FB7669"/>
    <w:rsid w:val="00FC1192"/>
    <w:rsid w:val="00FC1273"/>
    <w:rsid w:val="00FC752D"/>
    <w:rsid w:val="00FD7A2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965C43"/>
    <w:pPr>
      <w:ind w:left="720"/>
      <w:contextualSpacing/>
    </w:pPr>
  </w:style>
  <w:style w:type="character" w:customStyle="1" w:styleId="NOChar">
    <w:name w:val="NO Char"/>
    <w:link w:val="NO"/>
    <w:qFormat/>
    <w:rsid w:val="005E02C8"/>
    <w:rPr>
      <w:lang w:eastAsia="en-US"/>
    </w:rPr>
  </w:style>
  <w:style w:type="character" w:customStyle="1" w:styleId="EditorsNoteChar">
    <w:name w:val="Editor's Note Char"/>
    <w:link w:val="EditorsNote"/>
    <w:qFormat/>
    <w:rsid w:val="00191157"/>
    <w:rPr>
      <w:color w:val="FF0000"/>
      <w:lang w:eastAsia="en-US"/>
    </w:rPr>
  </w:style>
  <w:style w:type="paragraph" w:styleId="Revision">
    <w:name w:val="Revision"/>
    <w:hidden/>
    <w:uiPriority w:val="99"/>
    <w:semiHidden/>
    <w:rsid w:val="00105366"/>
    <w:rPr>
      <w:lang w:eastAsia="en-US"/>
    </w:rPr>
  </w:style>
  <w:style w:type="character" w:customStyle="1" w:styleId="Heading4Char">
    <w:name w:val="Heading 4 Char"/>
    <w:basedOn w:val="DefaultParagraphFont"/>
    <w:link w:val="Heading4"/>
    <w:rsid w:val="00105366"/>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selvam@trideaworks.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1</TotalTime>
  <Pages>3</Pages>
  <Words>1115</Words>
  <Characters>6212</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7313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Selvam Rengasami</cp:lastModifiedBy>
  <cp:revision>4</cp:revision>
  <cp:lastPrinted>2019-02-25T14:05:00Z</cp:lastPrinted>
  <dcterms:created xsi:type="dcterms:W3CDTF">2025-08-14T13:30:00Z</dcterms:created>
  <dcterms:modified xsi:type="dcterms:W3CDTF">2025-08-14T13:36:00Z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2025-04-14T15:38:32Z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da671a22-d322-4873-a6cd-01849674ac53</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